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79E2B" w14:textId="77777777" w:rsidR="00385F5D" w:rsidRPr="00D7229E" w:rsidRDefault="00385F5D" w:rsidP="00D7229E">
      <w:pPr>
        <w:pStyle w:val="SpecHeading1"/>
        <w:numPr>
          <w:ilvl w:val="0"/>
          <w:numId w:val="11"/>
        </w:numPr>
        <w:rPr>
          <w:rFonts w:cs="Arial"/>
          <w:sz w:val="20"/>
          <w:szCs w:val="20"/>
        </w:rPr>
      </w:pPr>
      <w:r w:rsidRPr="00D7229E">
        <w:rPr>
          <w:rFonts w:cs="Arial"/>
          <w:sz w:val="20"/>
          <w:szCs w:val="20"/>
        </w:rPr>
        <w:t xml:space="preserve"> 13 34 19</w:t>
      </w:r>
    </w:p>
    <w:p w14:paraId="65EB89AC" w14:textId="77777777" w:rsidR="00D7229E" w:rsidRPr="00D7229E" w:rsidRDefault="00D7229E" w:rsidP="00D7229E">
      <w:pPr>
        <w:jc w:val="center"/>
        <w:rPr>
          <w:rFonts w:ascii="Arial" w:hAnsi="Arial" w:cs="Arial"/>
          <w:b/>
          <w:sz w:val="20"/>
          <w:szCs w:val="20"/>
        </w:rPr>
      </w:pPr>
      <w:r w:rsidRPr="00D7229E">
        <w:rPr>
          <w:rFonts w:ascii="Arial" w:hAnsi="Arial" w:cs="Arial"/>
          <w:b/>
          <w:sz w:val="20"/>
          <w:szCs w:val="20"/>
        </w:rPr>
        <w:t>METAL BUILDING SYSTEMS</w:t>
      </w:r>
    </w:p>
    <w:p w14:paraId="180D7237" w14:textId="77777777" w:rsidR="00D7229E" w:rsidRPr="00485A72" w:rsidRDefault="00C766F1" w:rsidP="00B50B16">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485A72">
        <w:rPr>
          <w:rFonts w:ascii="Arial" w:hAnsi="Arial" w:cs="Arial"/>
          <w:b/>
          <w:sz w:val="20"/>
          <w:szCs w:val="20"/>
        </w:rPr>
        <w:t xml:space="preserve">Note: </w:t>
      </w:r>
      <w:r w:rsidR="00B50B16" w:rsidRPr="00485A72">
        <w:rPr>
          <w:rFonts w:ascii="Arial" w:hAnsi="Arial" w:cs="Arial"/>
          <w:b/>
          <w:sz w:val="20"/>
          <w:szCs w:val="20"/>
        </w:rPr>
        <w:t>This section must be reviewed and edited by the Architect or Engineer to meet the requirements of the project and local building code. Coordinate this section with other specification sections and the drawings. Delete all “Notes” after editing.</w:t>
      </w:r>
    </w:p>
    <w:p w14:paraId="56E35C94" w14:textId="77777777" w:rsidR="00385F5D" w:rsidRPr="00AE50EF" w:rsidRDefault="00385F5D" w:rsidP="00D7229E">
      <w:pPr>
        <w:pStyle w:val="SpecHeading2Part1"/>
        <w:numPr>
          <w:ilvl w:val="1"/>
          <w:numId w:val="11"/>
        </w:numPr>
        <w:rPr>
          <w:rFonts w:cs="Arial"/>
          <w:sz w:val="28"/>
          <w:szCs w:val="28"/>
          <w:u w:val="single"/>
        </w:rPr>
      </w:pPr>
      <w:r w:rsidRPr="00AE50EF">
        <w:rPr>
          <w:rFonts w:cs="Arial"/>
          <w:sz w:val="28"/>
          <w:szCs w:val="28"/>
          <w:u w:val="single"/>
        </w:rPr>
        <w:t>GENERAL</w:t>
      </w:r>
    </w:p>
    <w:p w14:paraId="6B63873C" w14:textId="77777777" w:rsidR="00385F5D" w:rsidRPr="00D7229E" w:rsidRDefault="00385F5D" w:rsidP="00385F5D">
      <w:pPr>
        <w:autoSpaceDE w:val="0"/>
        <w:autoSpaceDN w:val="0"/>
        <w:adjustRightInd w:val="0"/>
        <w:spacing w:after="0" w:line="240" w:lineRule="auto"/>
        <w:rPr>
          <w:rFonts w:ascii="Arial" w:hAnsi="Arial" w:cs="Arial"/>
          <w:b/>
          <w:color w:val="000000"/>
          <w:sz w:val="20"/>
          <w:szCs w:val="20"/>
        </w:rPr>
      </w:pPr>
    </w:p>
    <w:p w14:paraId="6447F118" w14:textId="77777777" w:rsidR="00385F5D" w:rsidRPr="00D7229E" w:rsidRDefault="00C137D1" w:rsidP="00E91BD0">
      <w:pPr>
        <w:pStyle w:val="SpecHeading311"/>
        <w:numPr>
          <w:ilvl w:val="2"/>
          <w:numId w:val="11"/>
        </w:numPr>
        <w:rPr>
          <w:rFonts w:cs="Arial"/>
          <w:sz w:val="20"/>
          <w:szCs w:val="20"/>
        </w:rPr>
      </w:pPr>
      <w:r w:rsidRPr="00D7229E">
        <w:rPr>
          <w:rFonts w:cs="Arial"/>
          <w:sz w:val="20"/>
          <w:szCs w:val="20"/>
        </w:rPr>
        <w:t>SECTION INCLUDES</w:t>
      </w:r>
    </w:p>
    <w:p w14:paraId="36F91FED" w14:textId="77777777" w:rsidR="00385F5D" w:rsidRPr="00D7229E" w:rsidRDefault="00F63820" w:rsidP="00D7229E">
      <w:pPr>
        <w:pStyle w:val="SpecHeading4A"/>
        <w:numPr>
          <w:ilvl w:val="3"/>
          <w:numId w:val="11"/>
        </w:numPr>
        <w:rPr>
          <w:sz w:val="20"/>
          <w:szCs w:val="20"/>
        </w:rPr>
      </w:pPr>
      <w:r>
        <w:rPr>
          <w:sz w:val="20"/>
          <w:szCs w:val="20"/>
        </w:rPr>
        <w:t>Metal Framing Components</w:t>
      </w:r>
    </w:p>
    <w:p w14:paraId="0E4AAAC1" w14:textId="77777777" w:rsidR="00385F5D" w:rsidRPr="00D7229E" w:rsidRDefault="00F63820" w:rsidP="00D7229E">
      <w:pPr>
        <w:pStyle w:val="SpecHeading4A"/>
        <w:numPr>
          <w:ilvl w:val="3"/>
          <w:numId w:val="11"/>
        </w:numPr>
        <w:rPr>
          <w:sz w:val="20"/>
          <w:szCs w:val="20"/>
        </w:rPr>
      </w:pPr>
      <w:r>
        <w:rPr>
          <w:sz w:val="20"/>
          <w:szCs w:val="20"/>
        </w:rPr>
        <w:t>Metal Wall Panels and Trim</w:t>
      </w:r>
    </w:p>
    <w:p w14:paraId="618577EA" w14:textId="77777777" w:rsidR="00385F5D" w:rsidRPr="00D7229E" w:rsidRDefault="00F63820" w:rsidP="00D7229E">
      <w:pPr>
        <w:pStyle w:val="SpecHeading4A"/>
        <w:numPr>
          <w:ilvl w:val="3"/>
          <w:numId w:val="11"/>
        </w:numPr>
        <w:rPr>
          <w:sz w:val="20"/>
          <w:szCs w:val="20"/>
        </w:rPr>
      </w:pPr>
      <w:r>
        <w:rPr>
          <w:sz w:val="20"/>
          <w:szCs w:val="20"/>
        </w:rPr>
        <w:t>Metal Roof Panels and Trim</w:t>
      </w:r>
    </w:p>
    <w:p w14:paraId="585648FD" w14:textId="77777777" w:rsidR="00681604" w:rsidRDefault="00385F5D" w:rsidP="00D7229E">
      <w:pPr>
        <w:pStyle w:val="SpecHeading4A"/>
        <w:numPr>
          <w:ilvl w:val="3"/>
          <w:numId w:val="11"/>
        </w:numPr>
        <w:rPr>
          <w:sz w:val="20"/>
          <w:szCs w:val="20"/>
        </w:rPr>
      </w:pPr>
      <w:r w:rsidRPr="00D7229E">
        <w:rPr>
          <w:sz w:val="20"/>
          <w:szCs w:val="20"/>
        </w:rPr>
        <w:t>Metal Building Accessories</w:t>
      </w:r>
    </w:p>
    <w:p w14:paraId="013AEADB" w14:textId="77777777" w:rsidR="00CF516C" w:rsidRDefault="00CF516C" w:rsidP="00CF516C"/>
    <w:p w14:paraId="4C5077F9" w14:textId="77777777" w:rsidR="00CF516C" w:rsidRPr="00CF516C" w:rsidRDefault="00CF516C" w:rsidP="00CF516C">
      <w:pPr>
        <w:pBdr>
          <w:top w:val="single" w:sz="4" w:space="1" w:color="auto"/>
          <w:left w:val="single" w:sz="4" w:space="4" w:color="auto"/>
          <w:bottom w:val="single" w:sz="4" w:space="1" w:color="auto"/>
          <w:right w:val="single" w:sz="4" w:space="4" w:color="auto"/>
        </w:pBdr>
        <w:rPr>
          <w:b/>
        </w:rPr>
      </w:pPr>
      <w:r>
        <w:rPr>
          <w:b/>
        </w:rPr>
        <w:t>Note: Please add to this as needed and delete any that do not apply.</w:t>
      </w:r>
    </w:p>
    <w:p w14:paraId="46176FF0" w14:textId="77777777" w:rsidR="00681604" w:rsidRPr="00D7229E" w:rsidRDefault="00681604" w:rsidP="00D7229E">
      <w:pPr>
        <w:pStyle w:val="SpecHeading311"/>
        <w:numPr>
          <w:ilvl w:val="2"/>
          <w:numId w:val="11"/>
        </w:numPr>
        <w:rPr>
          <w:rFonts w:cs="Arial"/>
          <w:sz w:val="20"/>
          <w:szCs w:val="20"/>
        </w:rPr>
      </w:pPr>
      <w:r w:rsidRPr="00D7229E">
        <w:rPr>
          <w:rFonts w:cs="Arial"/>
          <w:sz w:val="20"/>
          <w:szCs w:val="20"/>
        </w:rPr>
        <w:t>RELATED SECTIONS</w:t>
      </w:r>
    </w:p>
    <w:p w14:paraId="0C2E1F62" w14:textId="5594D3FE" w:rsidR="00681604" w:rsidRPr="00D7229E" w:rsidRDefault="00681604" w:rsidP="00D7229E">
      <w:pPr>
        <w:pStyle w:val="SpecHeading4A"/>
        <w:numPr>
          <w:ilvl w:val="3"/>
          <w:numId w:val="11"/>
        </w:numPr>
        <w:rPr>
          <w:sz w:val="20"/>
          <w:szCs w:val="20"/>
        </w:rPr>
      </w:pPr>
      <w:r w:rsidRPr="00D7229E">
        <w:rPr>
          <w:sz w:val="20"/>
          <w:szCs w:val="20"/>
        </w:rPr>
        <w:t>Section 03 15 00</w:t>
      </w:r>
      <w:r w:rsidR="00EE28AB">
        <w:rPr>
          <w:sz w:val="20"/>
          <w:szCs w:val="20"/>
        </w:rPr>
        <w:t xml:space="preserve"> </w:t>
      </w:r>
      <w:r w:rsidRPr="00D7229E">
        <w:rPr>
          <w:sz w:val="20"/>
          <w:szCs w:val="20"/>
        </w:rPr>
        <w:t xml:space="preserve">- Placement </w:t>
      </w:r>
      <w:r w:rsidR="00F63820">
        <w:rPr>
          <w:sz w:val="20"/>
          <w:szCs w:val="20"/>
        </w:rPr>
        <w:t>of anchor bolt, leveling plates</w:t>
      </w:r>
      <w:r w:rsidRPr="00D7229E">
        <w:rPr>
          <w:sz w:val="20"/>
          <w:szCs w:val="20"/>
        </w:rPr>
        <w:t xml:space="preserve"> </w:t>
      </w:r>
      <w:r w:rsidR="00F63820" w:rsidRPr="00D7229E">
        <w:rPr>
          <w:sz w:val="20"/>
          <w:szCs w:val="20"/>
        </w:rPr>
        <w:t>and grout</w:t>
      </w:r>
      <w:r w:rsidRPr="00D7229E">
        <w:rPr>
          <w:sz w:val="20"/>
          <w:szCs w:val="20"/>
        </w:rPr>
        <w:t>.</w:t>
      </w:r>
    </w:p>
    <w:p w14:paraId="6076BA3B" w14:textId="499596BB" w:rsidR="00681604" w:rsidRPr="00D7229E" w:rsidRDefault="00681604" w:rsidP="00D7229E">
      <w:pPr>
        <w:pStyle w:val="SpecHeading4A"/>
        <w:numPr>
          <w:ilvl w:val="3"/>
          <w:numId w:val="11"/>
        </w:numPr>
        <w:rPr>
          <w:sz w:val="20"/>
          <w:szCs w:val="20"/>
        </w:rPr>
      </w:pPr>
      <w:r w:rsidRPr="00D7229E">
        <w:rPr>
          <w:sz w:val="20"/>
          <w:szCs w:val="20"/>
        </w:rPr>
        <w:t>Section 03 30 00</w:t>
      </w:r>
      <w:r w:rsidR="00EE28AB">
        <w:rPr>
          <w:sz w:val="20"/>
          <w:szCs w:val="20"/>
        </w:rPr>
        <w:t xml:space="preserve"> </w:t>
      </w:r>
      <w:r w:rsidRPr="00D7229E">
        <w:rPr>
          <w:sz w:val="20"/>
          <w:szCs w:val="20"/>
        </w:rPr>
        <w:t>- Cast-in-place concrete.</w:t>
      </w:r>
    </w:p>
    <w:p w14:paraId="45D35C26" w14:textId="77777777" w:rsidR="00681604" w:rsidRPr="00D7229E" w:rsidRDefault="00681604" w:rsidP="00D7229E">
      <w:pPr>
        <w:pStyle w:val="SpecHeading4A"/>
        <w:numPr>
          <w:ilvl w:val="3"/>
          <w:numId w:val="11"/>
        </w:numPr>
        <w:rPr>
          <w:sz w:val="20"/>
          <w:szCs w:val="20"/>
        </w:rPr>
      </w:pPr>
      <w:r w:rsidRPr="00D7229E">
        <w:rPr>
          <w:sz w:val="20"/>
          <w:szCs w:val="20"/>
        </w:rPr>
        <w:t>Section 05 21 00 - Steel joist framing.</w:t>
      </w:r>
    </w:p>
    <w:p w14:paraId="5882FB2A" w14:textId="77777777" w:rsidR="00681604" w:rsidRPr="00D7229E" w:rsidRDefault="00681604" w:rsidP="00D7229E">
      <w:pPr>
        <w:pStyle w:val="SpecHeading4A"/>
        <w:numPr>
          <w:ilvl w:val="3"/>
          <w:numId w:val="11"/>
        </w:numPr>
        <w:rPr>
          <w:sz w:val="20"/>
          <w:szCs w:val="20"/>
        </w:rPr>
      </w:pPr>
      <w:r w:rsidRPr="00D7229E">
        <w:rPr>
          <w:sz w:val="20"/>
          <w:szCs w:val="20"/>
        </w:rPr>
        <w:t>Section 05 31 00 - Steel decking.</w:t>
      </w:r>
    </w:p>
    <w:p w14:paraId="33EA6089" w14:textId="77777777" w:rsidR="00681604" w:rsidRPr="00D7229E" w:rsidRDefault="00681604" w:rsidP="00D7229E">
      <w:pPr>
        <w:pStyle w:val="SpecHeading4A"/>
        <w:numPr>
          <w:ilvl w:val="3"/>
          <w:numId w:val="11"/>
        </w:numPr>
        <w:rPr>
          <w:sz w:val="20"/>
          <w:szCs w:val="20"/>
        </w:rPr>
      </w:pPr>
      <w:r w:rsidRPr="00D7229E">
        <w:rPr>
          <w:sz w:val="20"/>
          <w:szCs w:val="20"/>
        </w:rPr>
        <w:t>Section 08 31 00 - Overhead doors.</w:t>
      </w:r>
    </w:p>
    <w:p w14:paraId="41863F49" w14:textId="77777777" w:rsidR="00681604" w:rsidRPr="00D7229E" w:rsidRDefault="00681604" w:rsidP="00D7229E">
      <w:pPr>
        <w:pStyle w:val="SpecHeading4A"/>
        <w:numPr>
          <w:ilvl w:val="3"/>
          <w:numId w:val="11"/>
        </w:numPr>
        <w:rPr>
          <w:sz w:val="20"/>
          <w:szCs w:val="20"/>
        </w:rPr>
      </w:pPr>
      <w:r w:rsidRPr="00D7229E">
        <w:rPr>
          <w:sz w:val="20"/>
          <w:szCs w:val="20"/>
        </w:rPr>
        <w:t>Section 08 50 00 - Windows.</w:t>
      </w:r>
    </w:p>
    <w:p w14:paraId="5636B35A" w14:textId="77777777" w:rsidR="00681604" w:rsidRPr="00D7229E" w:rsidRDefault="00681604" w:rsidP="00D7229E">
      <w:pPr>
        <w:pStyle w:val="SpecHeading4A"/>
        <w:numPr>
          <w:ilvl w:val="3"/>
          <w:numId w:val="11"/>
        </w:numPr>
        <w:rPr>
          <w:sz w:val="20"/>
          <w:szCs w:val="20"/>
        </w:rPr>
      </w:pPr>
      <w:r w:rsidRPr="00D7229E">
        <w:rPr>
          <w:sz w:val="20"/>
          <w:szCs w:val="20"/>
        </w:rPr>
        <w:t>Section 08 60 00 - Skylights, Translucent Panels, Wal</w:t>
      </w:r>
      <w:r w:rsidR="007472C1" w:rsidRPr="00D7229E">
        <w:rPr>
          <w:sz w:val="20"/>
          <w:szCs w:val="20"/>
        </w:rPr>
        <w:t xml:space="preserve">l </w:t>
      </w:r>
      <w:r w:rsidRPr="00D7229E">
        <w:rPr>
          <w:sz w:val="20"/>
          <w:szCs w:val="20"/>
        </w:rPr>
        <w:t>lights.</w:t>
      </w:r>
    </w:p>
    <w:p w14:paraId="0B8B69C0" w14:textId="77777777" w:rsidR="00681604" w:rsidRDefault="00681604" w:rsidP="00D7229E">
      <w:pPr>
        <w:pStyle w:val="SpecHeading4A"/>
        <w:numPr>
          <w:ilvl w:val="3"/>
          <w:numId w:val="11"/>
        </w:numPr>
        <w:rPr>
          <w:sz w:val="20"/>
          <w:szCs w:val="20"/>
        </w:rPr>
      </w:pPr>
      <w:r w:rsidRPr="003A3B29">
        <w:rPr>
          <w:sz w:val="20"/>
          <w:szCs w:val="20"/>
        </w:rPr>
        <w:t>Section 09 90 00 - Painting: Finish painting of primed steel surfaces.</w:t>
      </w:r>
    </w:p>
    <w:p w14:paraId="7E64AD5C" w14:textId="77777777" w:rsidR="00993412" w:rsidRPr="00993412" w:rsidRDefault="00993412" w:rsidP="00993412"/>
    <w:p w14:paraId="775B8E9E" w14:textId="77777777" w:rsidR="00681604" w:rsidRPr="003A3B29" w:rsidRDefault="00DD46D8" w:rsidP="00D7229E">
      <w:pPr>
        <w:pStyle w:val="SpecHeading311"/>
        <w:numPr>
          <w:ilvl w:val="2"/>
          <w:numId w:val="11"/>
        </w:numPr>
        <w:rPr>
          <w:rFonts w:cs="Arial"/>
          <w:sz w:val="20"/>
          <w:szCs w:val="20"/>
        </w:rPr>
      </w:pPr>
      <w:r w:rsidRPr="003A3B29">
        <w:rPr>
          <w:rFonts w:cs="Arial"/>
          <w:sz w:val="20"/>
          <w:szCs w:val="20"/>
        </w:rPr>
        <w:t>REFERENCE STANDARDS</w:t>
      </w:r>
    </w:p>
    <w:p w14:paraId="0E7B2855" w14:textId="77777777" w:rsidR="00DD46D8" w:rsidRPr="00C31793" w:rsidRDefault="00DD46D8" w:rsidP="00D7229E">
      <w:pPr>
        <w:pStyle w:val="SpecHeading4A"/>
        <w:numPr>
          <w:ilvl w:val="3"/>
          <w:numId w:val="11"/>
        </w:numPr>
        <w:rPr>
          <w:sz w:val="20"/>
          <w:szCs w:val="20"/>
        </w:rPr>
      </w:pPr>
      <w:r w:rsidRPr="00C31793">
        <w:rPr>
          <w:sz w:val="20"/>
          <w:szCs w:val="20"/>
        </w:rPr>
        <w:t>American Institute of Steel Construction (AISC):</w:t>
      </w:r>
    </w:p>
    <w:p w14:paraId="25C6EBC5" w14:textId="2B6415E4" w:rsidR="00DD46D8" w:rsidRPr="00C31793" w:rsidRDefault="00D41F4B" w:rsidP="00D7229E">
      <w:pPr>
        <w:pStyle w:val="SpecHeading51"/>
        <w:numPr>
          <w:ilvl w:val="4"/>
          <w:numId w:val="11"/>
        </w:numPr>
        <w:rPr>
          <w:sz w:val="20"/>
          <w:szCs w:val="20"/>
        </w:rPr>
      </w:pPr>
      <w:r>
        <w:rPr>
          <w:sz w:val="20"/>
          <w:szCs w:val="20"/>
        </w:rPr>
        <w:t xml:space="preserve">360, </w:t>
      </w:r>
      <w:r w:rsidR="00DD46D8" w:rsidRPr="00C31793">
        <w:rPr>
          <w:sz w:val="20"/>
          <w:szCs w:val="20"/>
        </w:rPr>
        <w:t>Specification for Structural Steel Buildings.</w:t>
      </w:r>
    </w:p>
    <w:p w14:paraId="3D919B3E" w14:textId="3AE65582" w:rsidR="00020389" w:rsidRDefault="00020389" w:rsidP="00D7229E">
      <w:pPr>
        <w:pStyle w:val="SpecHeading51"/>
        <w:numPr>
          <w:ilvl w:val="4"/>
          <w:numId w:val="11"/>
        </w:numPr>
        <w:rPr>
          <w:sz w:val="20"/>
          <w:szCs w:val="20"/>
        </w:rPr>
      </w:pPr>
      <w:r>
        <w:rPr>
          <w:sz w:val="20"/>
          <w:szCs w:val="20"/>
        </w:rPr>
        <w:t xml:space="preserve">RCSC, Specification for Structural Joints Using </w:t>
      </w:r>
      <w:r w:rsidR="001905F2">
        <w:rPr>
          <w:sz w:val="20"/>
          <w:szCs w:val="20"/>
        </w:rPr>
        <w:t>High Strength Bolts.</w:t>
      </w:r>
    </w:p>
    <w:p w14:paraId="5B4FA275" w14:textId="46E65174" w:rsidR="00DD46D8" w:rsidRPr="00C31793" w:rsidRDefault="001905F2" w:rsidP="00D7229E">
      <w:pPr>
        <w:pStyle w:val="SpecHeading51"/>
        <w:numPr>
          <w:ilvl w:val="4"/>
          <w:numId w:val="11"/>
        </w:numPr>
        <w:rPr>
          <w:sz w:val="20"/>
          <w:szCs w:val="20"/>
        </w:rPr>
      </w:pPr>
      <w:r>
        <w:rPr>
          <w:sz w:val="20"/>
          <w:szCs w:val="20"/>
        </w:rPr>
        <w:t xml:space="preserve">Design Guide 3, </w:t>
      </w:r>
      <w:r w:rsidR="00DD46D8" w:rsidRPr="00C31793">
        <w:rPr>
          <w:sz w:val="20"/>
          <w:szCs w:val="20"/>
        </w:rPr>
        <w:t>Serviceability Design Consid</w:t>
      </w:r>
      <w:r w:rsidR="00396795" w:rsidRPr="00C31793">
        <w:rPr>
          <w:sz w:val="20"/>
          <w:szCs w:val="20"/>
        </w:rPr>
        <w:t xml:space="preserve">erations for </w:t>
      </w:r>
      <w:r w:rsidR="005E32A8">
        <w:rPr>
          <w:sz w:val="20"/>
          <w:szCs w:val="20"/>
        </w:rPr>
        <w:t xml:space="preserve">Steel </w:t>
      </w:r>
      <w:r w:rsidR="00396795" w:rsidRPr="00C31793">
        <w:rPr>
          <w:sz w:val="20"/>
          <w:szCs w:val="20"/>
        </w:rPr>
        <w:t>Buildings</w:t>
      </w:r>
    </w:p>
    <w:p w14:paraId="19183DB2" w14:textId="77777777" w:rsidR="00DD46D8" w:rsidRPr="00C31793" w:rsidRDefault="00DD46D8" w:rsidP="00D7229E">
      <w:pPr>
        <w:pStyle w:val="SpecHeading4A"/>
        <w:numPr>
          <w:ilvl w:val="3"/>
          <w:numId w:val="11"/>
        </w:numPr>
        <w:rPr>
          <w:sz w:val="20"/>
          <w:szCs w:val="20"/>
        </w:rPr>
      </w:pPr>
      <w:r w:rsidRPr="00C31793">
        <w:rPr>
          <w:sz w:val="20"/>
          <w:szCs w:val="20"/>
        </w:rPr>
        <w:lastRenderedPageBreak/>
        <w:t>American Iron and Steel Institute (AISI):</w:t>
      </w:r>
    </w:p>
    <w:p w14:paraId="52038B50" w14:textId="77777777" w:rsidR="00DD46D8" w:rsidRPr="00C31793" w:rsidRDefault="00DD46D8" w:rsidP="00D7229E">
      <w:pPr>
        <w:pStyle w:val="SpecHeading51"/>
        <w:numPr>
          <w:ilvl w:val="4"/>
          <w:numId w:val="11"/>
        </w:numPr>
        <w:rPr>
          <w:sz w:val="20"/>
          <w:szCs w:val="20"/>
        </w:rPr>
      </w:pPr>
      <w:r w:rsidRPr="00C31793">
        <w:rPr>
          <w:sz w:val="20"/>
          <w:szCs w:val="20"/>
        </w:rPr>
        <w:t>AISI North American Specification for the Design of Cold-Formed Steel Struc</w:t>
      </w:r>
      <w:r w:rsidR="00396795" w:rsidRPr="00C31793">
        <w:rPr>
          <w:sz w:val="20"/>
          <w:szCs w:val="20"/>
        </w:rPr>
        <w:t>tural Members</w:t>
      </w:r>
    </w:p>
    <w:p w14:paraId="6D0457FF" w14:textId="77777777" w:rsidR="00DD46D8" w:rsidRPr="00D21B67" w:rsidRDefault="00DD46D8" w:rsidP="00D7229E">
      <w:pPr>
        <w:pStyle w:val="SpecHeading4A"/>
        <w:numPr>
          <w:ilvl w:val="3"/>
          <w:numId w:val="11"/>
        </w:numPr>
        <w:rPr>
          <w:sz w:val="20"/>
          <w:szCs w:val="20"/>
        </w:rPr>
      </w:pPr>
      <w:r w:rsidRPr="00D21B67">
        <w:rPr>
          <w:sz w:val="20"/>
          <w:szCs w:val="20"/>
        </w:rPr>
        <w:t>American Welding Society (AWS):</w:t>
      </w:r>
    </w:p>
    <w:p w14:paraId="5AB0CCF8" w14:textId="77777777" w:rsidR="00DD46D8" w:rsidRPr="00D21B67" w:rsidRDefault="00DD46D8" w:rsidP="00D7229E">
      <w:pPr>
        <w:pStyle w:val="SpecHeading51"/>
        <w:numPr>
          <w:ilvl w:val="4"/>
          <w:numId w:val="11"/>
        </w:numPr>
        <w:rPr>
          <w:sz w:val="20"/>
          <w:szCs w:val="20"/>
        </w:rPr>
      </w:pPr>
      <w:r w:rsidRPr="00D21B67">
        <w:rPr>
          <w:sz w:val="20"/>
          <w:szCs w:val="20"/>
        </w:rPr>
        <w:t>AWS D1.1 / D1.1M – Structural Welding Code – Steel.</w:t>
      </w:r>
    </w:p>
    <w:p w14:paraId="4BB41F55" w14:textId="77777777" w:rsidR="00DD46D8" w:rsidRPr="00D21B67" w:rsidRDefault="00DD46D8" w:rsidP="00D7229E">
      <w:pPr>
        <w:pStyle w:val="SpecHeading51"/>
        <w:numPr>
          <w:ilvl w:val="4"/>
          <w:numId w:val="11"/>
        </w:numPr>
        <w:rPr>
          <w:sz w:val="20"/>
          <w:szCs w:val="20"/>
        </w:rPr>
      </w:pPr>
      <w:r w:rsidRPr="00D21B67">
        <w:rPr>
          <w:sz w:val="20"/>
          <w:szCs w:val="20"/>
        </w:rPr>
        <w:t>AWS D1.3 / D1.3M – Struct</w:t>
      </w:r>
      <w:r w:rsidR="00396795" w:rsidRPr="00D21B67">
        <w:rPr>
          <w:sz w:val="20"/>
          <w:szCs w:val="20"/>
        </w:rPr>
        <w:t>ural Welding Code – Sheet Steel</w:t>
      </w:r>
    </w:p>
    <w:p w14:paraId="5822E688" w14:textId="77777777" w:rsidR="00DD46D8" w:rsidRPr="00D21B67" w:rsidRDefault="00DD46D8" w:rsidP="00D7229E">
      <w:pPr>
        <w:pStyle w:val="SpecHeading4A"/>
        <w:numPr>
          <w:ilvl w:val="3"/>
          <w:numId w:val="11"/>
        </w:numPr>
        <w:rPr>
          <w:sz w:val="20"/>
          <w:szCs w:val="20"/>
        </w:rPr>
      </w:pPr>
      <w:r w:rsidRPr="00D21B67">
        <w:rPr>
          <w:sz w:val="20"/>
          <w:szCs w:val="20"/>
        </w:rPr>
        <w:t>Association for Iron &amp; Steel Technology (AISE):</w:t>
      </w:r>
    </w:p>
    <w:p w14:paraId="4DF2C366" w14:textId="77777777" w:rsidR="00DD46D8" w:rsidRPr="00D21B67" w:rsidRDefault="00DD46D8" w:rsidP="00D7229E">
      <w:pPr>
        <w:pStyle w:val="SpecHeading51"/>
        <w:numPr>
          <w:ilvl w:val="4"/>
          <w:numId w:val="11"/>
        </w:numPr>
        <w:rPr>
          <w:sz w:val="20"/>
          <w:szCs w:val="20"/>
        </w:rPr>
      </w:pPr>
      <w:r w:rsidRPr="00D21B67">
        <w:rPr>
          <w:sz w:val="20"/>
          <w:szCs w:val="20"/>
        </w:rPr>
        <w:t>AISE 13 – Specifications for Design and Construction of Mill Buildings.</w:t>
      </w:r>
    </w:p>
    <w:p w14:paraId="753F11A5" w14:textId="77777777" w:rsidR="00DD46D8" w:rsidRPr="00D21B67" w:rsidRDefault="00DD46D8" w:rsidP="00D7229E">
      <w:pPr>
        <w:pStyle w:val="SpecHeading4A"/>
        <w:numPr>
          <w:ilvl w:val="3"/>
          <w:numId w:val="11"/>
        </w:numPr>
        <w:rPr>
          <w:sz w:val="20"/>
          <w:szCs w:val="20"/>
        </w:rPr>
      </w:pPr>
      <w:r w:rsidRPr="00D21B67">
        <w:rPr>
          <w:sz w:val="20"/>
          <w:szCs w:val="20"/>
        </w:rPr>
        <w:t>ASTM International (ASTM):</w:t>
      </w:r>
    </w:p>
    <w:p w14:paraId="0F94CEDF" w14:textId="723A89E0" w:rsidR="008A42BB" w:rsidRPr="00D21B67" w:rsidRDefault="00674315" w:rsidP="008A42BB">
      <w:pPr>
        <w:pStyle w:val="SpecHeading51"/>
        <w:numPr>
          <w:ilvl w:val="4"/>
          <w:numId w:val="11"/>
        </w:numPr>
        <w:rPr>
          <w:sz w:val="20"/>
          <w:szCs w:val="20"/>
        </w:rPr>
      </w:pPr>
      <w:r>
        <w:rPr>
          <w:sz w:val="20"/>
          <w:szCs w:val="20"/>
        </w:rPr>
        <w:t>A</w:t>
      </w:r>
      <w:r w:rsidR="008A42BB" w:rsidRPr="00D21B67">
        <w:rPr>
          <w:sz w:val="20"/>
          <w:szCs w:val="20"/>
        </w:rPr>
        <w:t>36 – Standard Specification for Carbon Structural Steel</w:t>
      </w:r>
    </w:p>
    <w:p w14:paraId="1CE43539" w14:textId="605EBCDD" w:rsidR="008A42BB" w:rsidRPr="00D21B67" w:rsidRDefault="008A42BB" w:rsidP="008A42BB">
      <w:pPr>
        <w:pStyle w:val="SpecHeading51"/>
        <w:numPr>
          <w:ilvl w:val="4"/>
          <w:numId w:val="11"/>
        </w:numPr>
        <w:rPr>
          <w:sz w:val="20"/>
          <w:szCs w:val="20"/>
        </w:rPr>
      </w:pPr>
      <w:r w:rsidRPr="00D21B67">
        <w:rPr>
          <w:sz w:val="20"/>
          <w:szCs w:val="20"/>
        </w:rPr>
        <w:t>A123 – Specification for Zinc (Hot-Dip Galvanized) Coatings on Iron and Steel Products</w:t>
      </w:r>
    </w:p>
    <w:p w14:paraId="094F47F2" w14:textId="53AE567C" w:rsidR="008A42BB" w:rsidRPr="00D21B67" w:rsidRDefault="008A42BB" w:rsidP="008A42BB">
      <w:pPr>
        <w:pStyle w:val="SpecHeading51"/>
        <w:numPr>
          <w:ilvl w:val="4"/>
          <w:numId w:val="11"/>
        </w:numPr>
        <w:rPr>
          <w:sz w:val="20"/>
          <w:szCs w:val="20"/>
        </w:rPr>
      </w:pPr>
      <w:r w:rsidRPr="00D21B67">
        <w:rPr>
          <w:sz w:val="20"/>
          <w:szCs w:val="20"/>
        </w:rPr>
        <w:t>A354 – Standard Specification for Quenched and Tempered Alloy Steel Bolts, Studs, and Other Externally Threaded Fasteners</w:t>
      </w:r>
    </w:p>
    <w:p w14:paraId="4187BBB9" w14:textId="14FCFA86" w:rsidR="008A42BB" w:rsidRPr="00D21B67" w:rsidRDefault="008A42BB" w:rsidP="008A42BB">
      <w:pPr>
        <w:pStyle w:val="SpecHeading51"/>
        <w:numPr>
          <w:ilvl w:val="4"/>
          <w:numId w:val="11"/>
        </w:numPr>
        <w:rPr>
          <w:sz w:val="20"/>
          <w:szCs w:val="20"/>
        </w:rPr>
      </w:pPr>
      <w:r w:rsidRPr="00D21B67">
        <w:rPr>
          <w:sz w:val="20"/>
          <w:szCs w:val="20"/>
        </w:rPr>
        <w:t>A475 – Specification for Zinc-Coated Steel Wire Strand</w:t>
      </w:r>
    </w:p>
    <w:p w14:paraId="2A11311F" w14:textId="6A149B77" w:rsidR="008A42BB" w:rsidRPr="00D21B67" w:rsidRDefault="008A42BB" w:rsidP="008A42BB">
      <w:pPr>
        <w:pStyle w:val="SpecHeading51"/>
        <w:numPr>
          <w:ilvl w:val="4"/>
          <w:numId w:val="11"/>
        </w:numPr>
        <w:rPr>
          <w:sz w:val="20"/>
          <w:szCs w:val="20"/>
        </w:rPr>
      </w:pPr>
      <w:r w:rsidRPr="00D21B67">
        <w:rPr>
          <w:sz w:val="20"/>
          <w:szCs w:val="20"/>
        </w:rPr>
        <w:t>A500 – Specification for Cold-Formed Welded and Seamless Carbon Steel Structural Tubing in Rounds and Shapes</w:t>
      </w:r>
    </w:p>
    <w:p w14:paraId="70964581" w14:textId="2A317F98" w:rsidR="008A42BB" w:rsidRPr="00D21B67" w:rsidRDefault="008A42BB" w:rsidP="008A42BB">
      <w:pPr>
        <w:pStyle w:val="SpecHeading51"/>
        <w:numPr>
          <w:ilvl w:val="4"/>
          <w:numId w:val="11"/>
        </w:numPr>
        <w:rPr>
          <w:sz w:val="20"/>
          <w:szCs w:val="20"/>
        </w:rPr>
      </w:pPr>
      <w:r w:rsidRPr="00D21B67">
        <w:rPr>
          <w:sz w:val="20"/>
          <w:szCs w:val="20"/>
        </w:rPr>
        <w:t>A529 – Standard Specification for High-Strength Carbon-Manganese Steel of Structural Quality.</w:t>
      </w:r>
    </w:p>
    <w:p w14:paraId="155BD609" w14:textId="171626EE" w:rsidR="00E62468" w:rsidRDefault="00E62468" w:rsidP="008A42BB">
      <w:pPr>
        <w:pStyle w:val="SpecHeading51"/>
        <w:numPr>
          <w:ilvl w:val="4"/>
          <w:numId w:val="11"/>
        </w:numPr>
        <w:rPr>
          <w:sz w:val="20"/>
          <w:szCs w:val="20"/>
        </w:rPr>
      </w:pPr>
      <w:r w:rsidRPr="00D21B67">
        <w:rPr>
          <w:sz w:val="20"/>
          <w:szCs w:val="20"/>
        </w:rPr>
        <w:t>A5</w:t>
      </w:r>
      <w:r>
        <w:rPr>
          <w:sz w:val="20"/>
          <w:szCs w:val="20"/>
        </w:rPr>
        <w:t>36</w:t>
      </w:r>
      <w:r w:rsidRPr="00D21B67">
        <w:rPr>
          <w:sz w:val="20"/>
          <w:szCs w:val="20"/>
        </w:rPr>
        <w:t xml:space="preserve"> – Standard Specification for </w:t>
      </w:r>
      <w:r w:rsidR="0036244A">
        <w:rPr>
          <w:sz w:val="20"/>
          <w:szCs w:val="20"/>
        </w:rPr>
        <w:t>Ductile Iron Castings</w:t>
      </w:r>
      <w:r w:rsidRPr="00D21B67">
        <w:rPr>
          <w:sz w:val="20"/>
          <w:szCs w:val="20"/>
        </w:rPr>
        <w:t>.</w:t>
      </w:r>
    </w:p>
    <w:p w14:paraId="4FF55E7F" w14:textId="15D5EB82" w:rsidR="008A42BB" w:rsidRPr="00D21B67" w:rsidRDefault="008A42BB" w:rsidP="008A42BB">
      <w:pPr>
        <w:pStyle w:val="SpecHeading51"/>
        <w:numPr>
          <w:ilvl w:val="4"/>
          <w:numId w:val="11"/>
        </w:numPr>
        <w:rPr>
          <w:sz w:val="20"/>
          <w:szCs w:val="20"/>
        </w:rPr>
      </w:pPr>
      <w:r w:rsidRPr="00D21B67">
        <w:rPr>
          <w:sz w:val="20"/>
          <w:szCs w:val="20"/>
        </w:rPr>
        <w:t>A563 – Specification for Carbon and Alloy Steel Nuts</w:t>
      </w:r>
    </w:p>
    <w:p w14:paraId="13371910" w14:textId="67C65266" w:rsidR="008A42BB" w:rsidRPr="00D21B67" w:rsidRDefault="008A42BB" w:rsidP="008A42BB">
      <w:pPr>
        <w:pStyle w:val="SpecHeading51"/>
        <w:numPr>
          <w:ilvl w:val="4"/>
          <w:numId w:val="11"/>
        </w:numPr>
        <w:rPr>
          <w:sz w:val="20"/>
          <w:szCs w:val="20"/>
        </w:rPr>
      </w:pPr>
      <w:r w:rsidRPr="00D21B67">
        <w:rPr>
          <w:sz w:val="20"/>
          <w:szCs w:val="20"/>
        </w:rPr>
        <w:t>A572 – Standard Specification for High-Strength Low-Alloy Columbium-Vanadium Structural Steel.</w:t>
      </w:r>
    </w:p>
    <w:p w14:paraId="43C93602" w14:textId="6D087B77" w:rsidR="00DD46D8" w:rsidRPr="00D21B67" w:rsidRDefault="00DD46D8" w:rsidP="00D7229E">
      <w:pPr>
        <w:pStyle w:val="SpecHeading51"/>
        <w:numPr>
          <w:ilvl w:val="4"/>
          <w:numId w:val="11"/>
        </w:numPr>
        <w:rPr>
          <w:sz w:val="20"/>
          <w:szCs w:val="20"/>
        </w:rPr>
      </w:pPr>
      <w:r w:rsidRPr="00D21B67">
        <w:rPr>
          <w:sz w:val="20"/>
          <w:szCs w:val="20"/>
        </w:rPr>
        <w:t>A653 / A653M – Standard Specification for Steel Sheet, Zinc-Coated (Galvanized) or Zinc-Iron Alloy-Coated (Galva</w:t>
      </w:r>
      <w:r w:rsidR="00E63BE6" w:rsidRPr="00D21B67">
        <w:rPr>
          <w:sz w:val="20"/>
          <w:szCs w:val="20"/>
        </w:rPr>
        <w:t>nnealed) by the Hot-Dip Process</w:t>
      </w:r>
    </w:p>
    <w:p w14:paraId="1929B13D" w14:textId="0CD1EFE4" w:rsidR="00DD46D8" w:rsidRPr="00D21B67" w:rsidRDefault="00DD46D8" w:rsidP="00D7229E">
      <w:pPr>
        <w:pStyle w:val="SpecHeading51"/>
        <w:numPr>
          <w:ilvl w:val="4"/>
          <w:numId w:val="11"/>
        </w:numPr>
        <w:rPr>
          <w:sz w:val="20"/>
          <w:szCs w:val="20"/>
        </w:rPr>
      </w:pPr>
      <w:r w:rsidRPr="00D21B67">
        <w:rPr>
          <w:sz w:val="20"/>
          <w:szCs w:val="20"/>
        </w:rPr>
        <w:t>A792 / A792M – Standard Specification for Steel Sheet, 55 % Aluminum-Zinc Allo</w:t>
      </w:r>
      <w:r w:rsidR="00E63BE6" w:rsidRPr="00D21B67">
        <w:rPr>
          <w:sz w:val="20"/>
          <w:szCs w:val="20"/>
        </w:rPr>
        <w:t>y-Coated by the Hot-Dip Process</w:t>
      </w:r>
    </w:p>
    <w:p w14:paraId="6F8121B6" w14:textId="11054D77" w:rsidR="00E63BE6" w:rsidRPr="00D21B67" w:rsidRDefault="00E63BE6" w:rsidP="00D7229E">
      <w:pPr>
        <w:pStyle w:val="SpecHeading51"/>
        <w:numPr>
          <w:ilvl w:val="4"/>
          <w:numId w:val="11"/>
        </w:numPr>
        <w:rPr>
          <w:sz w:val="20"/>
          <w:szCs w:val="20"/>
        </w:rPr>
      </w:pPr>
      <w:r w:rsidRPr="00D21B67">
        <w:rPr>
          <w:sz w:val="20"/>
          <w:szCs w:val="20"/>
        </w:rPr>
        <w:t>A992 – Standard Specification for Structural Steel Shapes.</w:t>
      </w:r>
    </w:p>
    <w:p w14:paraId="47F737EE" w14:textId="0C3243AE" w:rsidR="00E63BE6" w:rsidRPr="00D21B67" w:rsidRDefault="00E63BE6" w:rsidP="00D7229E">
      <w:pPr>
        <w:pStyle w:val="SpecHeading51"/>
        <w:numPr>
          <w:ilvl w:val="4"/>
          <w:numId w:val="11"/>
        </w:numPr>
        <w:rPr>
          <w:sz w:val="20"/>
          <w:szCs w:val="20"/>
        </w:rPr>
      </w:pPr>
      <w:r w:rsidRPr="00D21B67">
        <w:rPr>
          <w:sz w:val="20"/>
          <w:szCs w:val="20"/>
        </w:rPr>
        <w:t>A1011 – Standard Specification for Steel, Sheet and Strip, Hot-Rolled, Carbon, Structural, High-Strength Low-Alloy, High-Strength Low-Alloy with Improved Formability, and Ultra-High Strength.</w:t>
      </w:r>
    </w:p>
    <w:p w14:paraId="72298631" w14:textId="76624420" w:rsidR="00E63BE6" w:rsidRPr="00D21B67" w:rsidRDefault="00E63BE6" w:rsidP="00D7229E">
      <w:pPr>
        <w:pStyle w:val="SpecHeading51"/>
        <w:numPr>
          <w:ilvl w:val="4"/>
          <w:numId w:val="11"/>
        </w:numPr>
        <w:rPr>
          <w:sz w:val="20"/>
          <w:szCs w:val="20"/>
        </w:rPr>
      </w:pPr>
      <w:r w:rsidRPr="00D21B67">
        <w:rPr>
          <w:sz w:val="20"/>
          <w:szCs w:val="20"/>
        </w:rPr>
        <w:t>A1039 – Specification for Steel, Sheet, Hot Rolled, Carbon, Commercial, Structural, and High-Strength Low-Alloy, Produced by Twin-Roll Casting Process</w:t>
      </w:r>
    </w:p>
    <w:p w14:paraId="3E0DF2BF" w14:textId="7DDC0F2C" w:rsidR="008A42BB" w:rsidRPr="00D21B67" w:rsidRDefault="008A42BB" w:rsidP="008A42BB">
      <w:pPr>
        <w:pStyle w:val="SpecHeading51"/>
        <w:numPr>
          <w:ilvl w:val="4"/>
          <w:numId w:val="11"/>
        </w:numPr>
        <w:rPr>
          <w:sz w:val="20"/>
          <w:szCs w:val="20"/>
        </w:rPr>
      </w:pPr>
      <w:r w:rsidRPr="00D21B67">
        <w:rPr>
          <w:sz w:val="20"/>
          <w:szCs w:val="20"/>
        </w:rPr>
        <w:t>E96 / E96M – Standard Test Methods for Water Vapor Transmission of Materials.</w:t>
      </w:r>
    </w:p>
    <w:p w14:paraId="3826676C" w14:textId="00D7D294" w:rsidR="00E354CA" w:rsidRPr="00D21B67" w:rsidRDefault="00E354CA" w:rsidP="00D7229E">
      <w:pPr>
        <w:pStyle w:val="SpecHeading51"/>
        <w:numPr>
          <w:ilvl w:val="4"/>
          <w:numId w:val="11"/>
        </w:numPr>
        <w:rPr>
          <w:sz w:val="20"/>
          <w:szCs w:val="20"/>
        </w:rPr>
      </w:pPr>
      <w:r w:rsidRPr="00D21B67">
        <w:rPr>
          <w:sz w:val="20"/>
          <w:szCs w:val="20"/>
        </w:rPr>
        <w:t>E108</w:t>
      </w:r>
      <w:r w:rsidR="00EE28AB">
        <w:rPr>
          <w:sz w:val="20"/>
          <w:szCs w:val="20"/>
        </w:rPr>
        <w:t xml:space="preserve"> - </w:t>
      </w:r>
      <w:r w:rsidRPr="00D21B67">
        <w:rPr>
          <w:sz w:val="20"/>
          <w:szCs w:val="20"/>
        </w:rPr>
        <w:t>Spread-of Flame Testing: Class 1A Rating.</w:t>
      </w:r>
    </w:p>
    <w:p w14:paraId="345A7280" w14:textId="5CAFB003" w:rsidR="00E63BE6" w:rsidRPr="00D21B67" w:rsidRDefault="00E63BE6" w:rsidP="00D7229E">
      <w:pPr>
        <w:pStyle w:val="SpecHeading51"/>
        <w:numPr>
          <w:ilvl w:val="4"/>
          <w:numId w:val="11"/>
        </w:numPr>
        <w:rPr>
          <w:sz w:val="20"/>
          <w:szCs w:val="20"/>
        </w:rPr>
      </w:pPr>
      <w:r w:rsidRPr="00D21B67">
        <w:rPr>
          <w:sz w:val="20"/>
          <w:szCs w:val="20"/>
        </w:rPr>
        <w:t>E283 – Standard Test Method for Determining the Rate of Air Leakage Through Exterior Windows, Curtain Walls, and Doors Under Specified Pressure Differences Across the Specimen.</w:t>
      </w:r>
    </w:p>
    <w:p w14:paraId="0CE7714B" w14:textId="755D2674" w:rsidR="00E63BE6" w:rsidRPr="00D21B67" w:rsidRDefault="00E63BE6" w:rsidP="00D7229E">
      <w:pPr>
        <w:pStyle w:val="SpecHeading51"/>
        <w:numPr>
          <w:ilvl w:val="4"/>
          <w:numId w:val="11"/>
        </w:numPr>
        <w:rPr>
          <w:sz w:val="20"/>
          <w:szCs w:val="20"/>
        </w:rPr>
      </w:pPr>
      <w:r w:rsidRPr="00D21B67">
        <w:rPr>
          <w:sz w:val="20"/>
          <w:szCs w:val="20"/>
        </w:rPr>
        <w:t>E331 – Standard Test Method for Water Penetration of Exterior Windows, Skylights, Doors, and Curtain Walls by Uniform Static Air Pressure Difference.</w:t>
      </w:r>
    </w:p>
    <w:p w14:paraId="25F20717" w14:textId="11512450" w:rsidR="00E63BE6" w:rsidRPr="00D21B67" w:rsidRDefault="00E63BE6" w:rsidP="00D7229E">
      <w:pPr>
        <w:pStyle w:val="SpecHeading51"/>
        <w:numPr>
          <w:ilvl w:val="4"/>
          <w:numId w:val="11"/>
        </w:numPr>
        <w:rPr>
          <w:sz w:val="20"/>
          <w:szCs w:val="20"/>
        </w:rPr>
      </w:pPr>
      <w:r w:rsidRPr="00D21B67">
        <w:rPr>
          <w:sz w:val="20"/>
          <w:szCs w:val="20"/>
        </w:rPr>
        <w:t>E1592 – Test Method for Structural Performance of Sheet Metal Roof and Siding Systems by Uniform Static Air Pressure Difference</w:t>
      </w:r>
    </w:p>
    <w:p w14:paraId="5106C3B6" w14:textId="57B6D6AE" w:rsidR="00E63BE6" w:rsidRPr="00D21B67" w:rsidRDefault="00E63BE6" w:rsidP="00D7229E">
      <w:pPr>
        <w:pStyle w:val="SpecHeading51"/>
        <w:numPr>
          <w:ilvl w:val="4"/>
          <w:numId w:val="11"/>
        </w:numPr>
        <w:rPr>
          <w:sz w:val="20"/>
          <w:szCs w:val="20"/>
        </w:rPr>
      </w:pPr>
      <w:r w:rsidRPr="00D21B67">
        <w:rPr>
          <w:sz w:val="20"/>
          <w:szCs w:val="20"/>
        </w:rPr>
        <w:t>E1646 – Test Method for Water Penetration of Exterior Metal Roof Panel Systems by Uniform Static Air Pressure Difference</w:t>
      </w:r>
    </w:p>
    <w:p w14:paraId="0B8F0C77" w14:textId="4757430A" w:rsidR="00E63BE6" w:rsidRPr="00D21B67" w:rsidRDefault="00E63BE6" w:rsidP="00D7229E">
      <w:pPr>
        <w:pStyle w:val="SpecHeading51"/>
        <w:numPr>
          <w:ilvl w:val="4"/>
          <w:numId w:val="11"/>
        </w:numPr>
        <w:rPr>
          <w:sz w:val="20"/>
          <w:szCs w:val="20"/>
        </w:rPr>
      </w:pPr>
      <w:r w:rsidRPr="00D21B67">
        <w:rPr>
          <w:sz w:val="20"/>
          <w:szCs w:val="20"/>
        </w:rPr>
        <w:t>E1680 – Test Method for Rate of Air Leakage Through Exterior Metal Roof Panel Systems</w:t>
      </w:r>
    </w:p>
    <w:p w14:paraId="09DDE190" w14:textId="692770E9" w:rsidR="00E63BE6" w:rsidRPr="00D21B67" w:rsidRDefault="00E63BE6" w:rsidP="00D7229E">
      <w:pPr>
        <w:pStyle w:val="SpecHeading51"/>
        <w:numPr>
          <w:ilvl w:val="4"/>
          <w:numId w:val="11"/>
        </w:numPr>
        <w:rPr>
          <w:sz w:val="20"/>
          <w:szCs w:val="20"/>
        </w:rPr>
      </w:pPr>
      <w:r w:rsidRPr="00D21B67">
        <w:rPr>
          <w:sz w:val="20"/>
          <w:szCs w:val="20"/>
        </w:rPr>
        <w:t>E2140 – Test Method for Water Penetration of Metal Roof Panel Systems by Static Water Pressure Head</w:t>
      </w:r>
    </w:p>
    <w:p w14:paraId="20230ADC" w14:textId="2F3A8F4C" w:rsidR="00DD46D8" w:rsidRPr="00D21B67" w:rsidRDefault="00E63BE6" w:rsidP="00D7229E">
      <w:pPr>
        <w:pStyle w:val="SpecHeading51"/>
        <w:numPr>
          <w:ilvl w:val="4"/>
          <w:numId w:val="11"/>
        </w:numPr>
        <w:rPr>
          <w:sz w:val="20"/>
          <w:szCs w:val="20"/>
        </w:rPr>
      </w:pPr>
      <w:r w:rsidRPr="00D21B67">
        <w:rPr>
          <w:sz w:val="20"/>
          <w:szCs w:val="20"/>
        </w:rPr>
        <w:t>F436 – Specification for Hardened Steel Washers</w:t>
      </w:r>
    </w:p>
    <w:p w14:paraId="7B646093" w14:textId="612F467F" w:rsidR="002224B2" w:rsidRPr="00D21B67" w:rsidRDefault="002224B2" w:rsidP="002224B2">
      <w:pPr>
        <w:pStyle w:val="SpecHeading51"/>
        <w:numPr>
          <w:ilvl w:val="4"/>
          <w:numId w:val="11"/>
        </w:numPr>
        <w:rPr>
          <w:sz w:val="20"/>
          <w:szCs w:val="20"/>
        </w:rPr>
      </w:pPr>
      <w:r w:rsidRPr="00D21B67">
        <w:rPr>
          <w:sz w:val="20"/>
          <w:szCs w:val="20"/>
        </w:rPr>
        <w:t>F1145 – Specification for Turnbuckles, Swaged, Welded, Forged</w:t>
      </w:r>
    </w:p>
    <w:p w14:paraId="54D9F29E" w14:textId="6B11AB39" w:rsidR="002224B2" w:rsidRDefault="002224B2" w:rsidP="002224B2">
      <w:pPr>
        <w:pStyle w:val="SpecHeading51"/>
        <w:numPr>
          <w:ilvl w:val="4"/>
          <w:numId w:val="11"/>
        </w:numPr>
        <w:rPr>
          <w:sz w:val="20"/>
          <w:szCs w:val="20"/>
        </w:rPr>
      </w:pPr>
      <w:r w:rsidRPr="00D21B67">
        <w:rPr>
          <w:sz w:val="20"/>
          <w:szCs w:val="20"/>
        </w:rPr>
        <w:t>F1554 – Specification for Anchor Bolts, Steel, 36, 55, and 105-ksi Yield Strength</w:t>
      </w:r>
    </w:p>
    <w:p w14:paraId="1FE29AED" w14:textId="3860444E" w:rsidR="00674315" w:rsidRPr="00C16CC2" w:rsidRDefault="00674315" w:rsidP="00C16CC2">
      <w:pPr>
        <w:pStyle w:val="SpecHeading51"/>
        <w:numPr>
          <w:ilvl w:val="4"/>
          <w:numId w:val="11"/>
        </w:numPr>
      </w:pPr>
      <w:r w:rsidRPr="00C16CC2">
        <w:rPr>
          <w:sz w:val="20"/>
          <w:szCs w:val="20"/>
        </w:rPr>
        <w:t xml:space="preserve">F3125 – Standard Specification for High Strength </w:t>
      </w:r>
      <w:r w:rsidR="00C16CC2" w:rsidRPr="00C16CC2">
        <w:rPr>
          <w:sz w:val="20"/>
          <w:szCs w:val="20"/>
        </w:rPr>
        <w:t>Structural</w:t>
      </w:r>
      <w:r w:rsidRPr="00C16CC2">
        <w:rPr>
          <w:sz w:val="20"/>
          <w:szCs w:val="20"/>
        </w:rPr>
        <w:t xml:space="preserve"> Bolts</w:t>
      </w:r>
    </w:p>
    <w:p w14:paraId="483D841F" w14:textId="079D5816" w:rsidR="00396795" w:rsidRDefault="00396795" w:rsidP="00D7229E">
      <w:pPr>
        <w:pStyle w:val="SpecHeading4A"/>
        <w:numPr>
          <w:ilvl w:val="3"/>
          <w:numId w:val="11"/>
        </w:numPr>
        <w:rPr>
          <w:sz w:val="20"/>
          <w:szCs w:val="20"/>
        </w:rPr>
      </w:pPr>
      <w:r w:rsidRPr="00D21B67">
        <w:rPr>
          <w:sz w:val="20"/>
          <w:szCs w:val="20"/>
        </w:rPr>
        <w:t>CSA – Canadian Standards Association</w:t>
      </w:r>
      <w:r w:rsidR="007C1C48">
        <w:rPr>
          <w:sz w:val="20"/>
          <w:szCs w:val="20"/>
        </w:rPr>
        <w:t>:</w:t>
      </w:r>
    </w:p>
    <w:p w14:paraId="3A48F0E0" w14:textId="2DD1C9C6" w:rsidR="001E7CF4" w:rsidRPr="001E7CF4" w:rsidRDefault="001E7CF4" w:rsidP="001E7CF4">
      <w:pPr>
        <w:pStyle w:val="ListParagraph"/>
        <w:numPr>
          <w:ilvl w:val="0"/>
          <w:numId w:val="22"/>
        </w:numPr>
        <w:ind w:left="1440"/>
      </w:pPr>
      <w:r>
        <w:t>S16,</w:t>
      </w:r>
      <w:r w:rsidR="00EB1F64">
        <w:t xml:space="preserve"> Design of Steel Structures</w:t>
      </w:r>
    </w:p>
    <w:p w14:paraId="7B02623D" w14:textId="77777777" w:rsidR="00396795" w:rsidRPr="00D21B67" w:rsidRDefault="00396795" w:rsidP="00D7229E">
      <w:pPr>
        <w:pStyle w:val="SpecHeading4A"/>
        <w:numPr>
          <w:ilvl w:val="3"/>
          <w:numId w:val="11"/>
        </w:numPr>
        <w:rPr>
          <w:sz w:val="20"/>
          <w:szCs w:val="20"/>
        </w:rPr>
      </w:pPr>
      <w:r w:rsidRPr="00D21B67">
        <w:rPr>
          <w:sz w:val="20"/>
          <w:szCs w:val="20"/>
        </w:rPr>
        <w:t>CWB – Canadian Welding Bureau</w:t>
      </w:r>
    </w:p>
    <w:p w14:paraId="303E0CF7" w14:textId="165BA013" w:rsidR="00396795" w:rsidRPr="00A26862" w:rsidRDefault="00396795" w:rsidP="00A26862">
      <w:pPr>
        <w:pStyle w:val="SpecHeading4A"/>
        <w:numPr>
          <w:ilvl w:val="3"/>
          <w:numId w:val="11"/>
        </w:numPr>
        <w:rPr>
          <w:sz w:val="20"/>
          <w:szCs w:val="20"/>
        </w:rPr>
      </w:pPr>
      <w:r w:rsidRPr="00D21B67">
        <w:rPr>
          <w:sz w:val="20"/>
          <w:szCs w:val="20"/>
        </w:rPr>
        <w:t>IAS – International Accreditation Service</w:t>
      </w:r>
    </w:p>
    <w:p w14:paraId="57842D5B" w14:textId="77777777" w:rsidR="00396795" w:rsidRPr="00C31793" w:rsidRDefault="00396795" w:rsidP="00D7229E">
      <w:pPr>
        <w:pStyle w:val="SpecHeading4A"/>
        <w:numPr>
          <w:ilvl w:val="3"/>
          <w:numId w:val="11"/>
        </w:numPr>
        <w:rPr>
          <w:sz w:val="20"/>
          <w:szCs w:val="20"/>
        </w:rPr>
      </w:pPr>
      <w:r w:rsidRPr="00C31793">
        <w:rPr>
          <w:sz w:val="20"/>
          <w:szCs w:val="20"/>
        </w:rPr>
        <w:t>SJI – Steel Joist Institute</w:t>
      </w:r>
    </w:p>
    <w:p w14:paraId="04CCDCCC" w14:textId="77777777" w:rsidR="00F00A62" w:rsidRDefault="00F00A62" w:rsidP="00D7229E">
      <w:pPr>
        <w:pStyle w:val="SpecHeading4A"/>
        <w:numPr>
          <w:ilvl w:val="3"/>
          <w:numId w:val="11"/>
        </w:numPr>
        <w:rPr>
          <w:sz w:val="20"/>
          <w:szCs w:val="20"/>
        </w:rPr>
      </w:pPr>
      <w:r>
        <w:rPr>
          <w:sz w:val="20"/>
          <w:szCs w:val="20"/>
        </w:rPr>
        <w:lastRenderedPageBreak/>
        <w:t>Florida Product Approval:</w:t>
      </w:r>
    </w:p>
    <w:p w14:paraId="423F1E54" w14:textId="4C75129E" w:rsidR="00F00A62" w:rsidRDefault="005D6513" w:rsidP="00F00A62">
      <w:pPr>
        <w:pStyle w:val="ListParagraph"/>
        <w:numPr>
          <w:ilvl w:val="4"/>
          <w:numId w:val="11"/>
        </w:numPr>
        <w:rPr>
          <w:rFonts w:ascii="Arial" w:hAnsi="Arial" w:cs="Arial"/>
          <w:sz w:val="20"/>
          <w:szCs w:val="20"/>
        </w:rPr>
      </w:pPr>
      <w:r>
        <w:rPr>
          <w:rFonts w:ascii="Arial" w:hAnsi="Arial" w:cs="Arial"/>
          <w:sz w:val="20"/>
          <w:szCs w:val="20"/>
        </w:rPr>
        <w:t>Product approved under file numbers,</w:t>
      </w:r>
    </w:p>
    <w:p w14:paraId="2DB47B5F" w14:textId="3BB6D08F" w:rsidR="005D6513" w:rsidRDefault="005D6513" w:rsidP="005D6513">
      <w:pPr>
        <w:pStyle w:val="ListParagraph"/>
        <w:numPr>
          <w:ilvl w:val="5"/>
          <w:numId w:val="11"/>
        </w:numPr>
        <w:rPr>
          <w:rFonts w:ascii="Arial" w:hAnsi="Arial" w:cs="Arial"/>
          <w:sz w:val="20"/>
          <w:szCs w:val="20"/>
        </w:rPr>
      </w:pPr>
      <w:r>
        <w:rPr>
          <w:rFonts w:ascii="Arial" w:hAnsi="Arial" w:cs="Arial"/>
          <w:sz w:val="20"/>
          <w:szCs w:val="20"/>
        </w:rPr>
        <w:t>FL704</w:t>
      </w:r>
    </w:p>
    <w:p w14:paraId="6F6BD10B" w14:textId="7B588D03" w:rsidR="005D6513" w:rsidRDefault="005D6513" w:rsidP="005D6513">
      <w:pPr>
        <w:pStyle w:val="ListParagraph"/>
        <w:numPr>
          <w:ilvl w:val="5"/>
          <w:numId w:val="11"/>
        </w:numPr>
        <w:rPr>
          <w:rFonts w:ascii="Arial" w:hAnsi="Arial" w:cs="Arial"/>
          <w:sz w:val="20"/>
          <w:szCs w:val="20"/>
        </w:rPr>
      </w:pPr>
      <w:r>
        <w:rPr>
          <w:rFonts w:ascii="Arial" w:hAnsi="Arial" w:cs="Arial"/>
          <w:sz w:val="20"/>
          <w:szCs w:val="20"/>
        </w:rPr>
        <w:t>FL705</w:t>
      </w:r>
    </w:p>
    <w:p w14:paraId="0F26B5A9" w14:textId="566EEF69" w:rsidR="005D6513" w:rsidRDefault="005D6513" w:rsidP="005D6513">
      <w:pPr>
        <w:pStyle w:val="ListParagraph"/>
        <w:numPr>
          <w:ilvl w:val="5"/>
          <w:numId w:val="11"/>
        </w:numPr>
        <w:rPr>
          <w:rFonts w:ascii="Arial" w:hAnsi="Arial" w:cs="Arial"/>
          <w:sz w:val="20"/>
          <w:szCs w:val="20"/>
        </w:rPr>
      </w:pPr>
      <w:r>
        <w:rPr>
          <w:rFonts w:ascii="Arial" w:hAnsi="Arial" w:cs="Arial"/>
          <w:sz w:val="20"/>
          <w:szCs w:val="20"/>
        </w:rPr>
        <w:t>FL4813</w:t>
      </w:r>
    </w:p>
    <w:p w14:paraId="78E368AE" w14:textId="308B6033" w:rsidR="005D6513" w:rsidRDefault="005D6513" w:rsidP="005D6513">
      <w:pPr>
        <w:pStyle w:val="ListParagraph"/>
        <w:numPr>
          <w:ilvl w:val="5"/>
          <w:numId w:val="11"/>
        </w:numPr>
        <w:rPr>
          <w:rFonts w:ascii="Arial" w:hAnsi="Arial" w:cs="Arial"/>
          <w:sz w:val="20"/>
          <w:szCs w:val="20"/>
        </w:rPr>
      </w:pPr>
      <w:r>
        <w:rPr>
          <w:rFonts w:ascii="Arial" w:hAnsi="Arial" w:cs="Arial"/>
          <w:sz w:val="20"/>
          <w:szCs w:val="20"/>
        </w:rPr>
        <w:t>FL4837</w:t>
      </w:r>
    </w:p>
    <w:p w14:paraId="6DF65406" w14:textId="2CD1B5BB" w:rsidR="005D6513" w:rsidRDefault="005D6513" w:rsidP="005D6513">
      <w:pPr>
        <w:pStyle w:val="ListParagraph"/>
        <w:numPr>
          <w:ilvl w:val="5"/>
          <w:numId w:val="11"/>
        </w:numPr>
        <w:rPr>
          <w:rFonts w:ascii="Arial" w:hAnsi="Arial" w:cs="Arial"/>
          <w:sz w:val="20"/>
          <w:szCs w:val="20"/>
        </w:rPr>
      </w:pPr>
      <w:r>
        <w:rPr>
          <w:rFonts w:ascii="Arial" w:hAnsi="Arial" w:cs="Arial"/>
          <w:sz w:val="20"/>
          <w:szCs w:val="20"/>
        </w:rPr>
        <w:t>FL4838</w:t>
      </w:r>
    </w:p>
    <w:p w14:paraId="04358D72" w14:textId="265A2566" w:rsidR="005D6513" w:rsidRDefault="005D6513" w:rsidP="005D6513">
      <w:pPr>
        <w:pStyle w:val="ListParagraph"/>
        <w:numPr>
          <w:ilvl w:val="5"/>
          <w:numId w:val="11"/>
        </w:numPr>
        <w:rPr>
          <w:rFonts w:ascii="Arial" w:hAnsi="Arial" w:cs="Arial"/>
          <w:sz w:val="20"/>
          <w:szCs w:val="20"/>
        </w:rPr>
      </w:pPr>
      <w:r>
        <w:rPr>
          <w:rFonts w:ascii="Arial" w:hAnsi="Arial" w:cs="Arial"/>
          <w:sz w:val="20"/>
          <w:szCs w:val="20"/>
        </w:rPr>
        <w:t>FL38033</w:t>
      </w:r>
    </w:p>
    <w:p w14:paraId="6B597BD7" w14:textId="162B68DC" w:rsidR="005D6513" w:rsidRDefault="005D6513" w:rsidP="005D6513">
      <w:pPr>
        <w:pStyle w:val="ListParagraph"/>
        <w:numPr>
          <w:ilvl w:val="5"/>
          <w:numId w:val="11"/>
        </w:numPr>
        <w:rPr>
          <w:rFonts w:ascii="Arial" w:hAnsi="Arial" w:cs="Arial"/>
          <w:sz w:val="20"/>
          <w:szCs w:val="20"/>
        </w:rPr>
      </w:pPr>
      <w:r>
        <w:rPr>
          <w:rFonts w:ascii="Arial" w:hAnsi="Arial" w:cs="Arial"/>
          <w:sz w:val="20"/>
          <w:szCs w:val="20"/>
        </w:rPr>
        <w:t>FL2686</w:t>
      </w:r>
    </w:p>
    <w:p w14:paraId="1A627A72" w14:textId="59484461" w:rsidR="005D6513" w:rsidRDefault="005D6513" w:rsidP="005D6513">
      <w:pPr>
        <w:pStyle w:val="ListParagraph"/>
        <w:numPr>
          <w:ilvl w:val="5"/>
          <w:numId w:val="11"/>
        </w:numPr>
        <w:rPr>
          <w:rFonts w:ascii="Arial" w:hAnsi="Arial" w:cs="Arial"/>
          <w:sz w:val="20"/>
          <w:szCs w:val="20"/>
        </w:rPr>
      </w:pPr>
      <w:r>
        <w:rPr>
          <w:rFonts w:ascii="Arial" w:hAnsi="Arial" w:cs="Arial"/>
          <w:sz w:val="20"/>
          <w:szCs w:val="20"/>
        </w:rPr>
        <w:t>FL</w:t>
      </w:r>
      <w:r w:rsidR="00DA2A38">
        <w:rPr>
          <w:rFonts w:ascii="Arial" w:hAnsi="Arial" w:cs="Arial"/>
          <w:sz w:val="20"/>
          <w:szCs w:val="20"/>
        </w:rPr>
        <w:t>4891</w:t>
      </w:r>
    </w:p>
    <w:p w14:paraId="447432CD" w14:textId="16BE495A" w:rsidR="00DA2A38" w:rsidRDefault="00DA2A38" w:rsidP="005D6513">
      <w:pPr>
        <w:pStyle w:val="ListParagraph"/>
        <w:numPr>
          <w:ilvl w:val="5"/>
          <w:numId w:val="11"/>
        </w:numPr>
        <w:rPr>
          <w:rFonts w:ascii="Arial" w:hAnsi="Arial" w:cs="Arial"/>
          <w:sz w:val="20"/>
          <w:szCs w:val="20"/>
        </w:rPr>
      </w:pPr>
      <w:r>
        <w:rPr>
          <w:rFonts w:ascii="Arial" w:hAnsi="Arial" w:cs="Arial"/>
          <w:sz w:val="20"/>
          <w:szCs w:val="20"/>
        </w:rPr>
        <w:t>FL30072</w:t>
      </w:r>
    </w:p>
    <w:p w14:paraId="0A7B5A68" w14:textId="77777777" w:rsidR="00DD46D8" w:rsidRPr="003A3B29" w:rsidRDefault="00DD46D8" w:rsidP="00D7229E">
      <w:pPr>
        <w:pStyle w:val="SpecHeading4A"/>
        <w:numPr>
          <w:ilvl w:val="3"/>
          <w:numId w:val="11"/>
        </w:numPr>
        <w:rPr>
          <w:sz w:val="20"/>
          <w:szCs w:val="20"/>
        </w:rPr>
      </w:pPr>
      <w:r w:rsidRPr="003A3B29">
        <w:rPr>
          <w:sz w:val="20"/>
          <w:szCs w:val="20"/>
        </w:rPr>
        <w:t>FM Global:</w:t>
      </w:r>
    </w:p>
    <w:p w14:paraId="3947EBBF" w14:textId="77777777" w:rsidR="00DD46D8" w:rsidRPr="003A3B29" w:rsidRDefault="00DD46D8" w:rsidP="00D7229E">
      <w:pPr>
        <w:pStyle w:val="SpecHeading51"/>
        <w:numPr>
          <w:ilvl w:val="4"/>
          <w:numId w:val="11"/>
        </w:numPr>
        <w:rPr>
          <w:sz w:val="20"/>
          <w:szCs w:val="20"/>
        </w:rPr>
      </w:pPr>
      <w:r w:rsidRPr="003A3B29">
        <w:rPr>
          <w:sz w:val="20"/>
          <w:szCs w:val="20"/>
        </w:rPr>
        <w:t>FMRC Standard 4471 – Approval Standard for Class 1 Roofs for Hail Damage Resistance, Combustibility, and Wind Uplift Resistance.</w:t>
      </w:r>
    </w:p>
    <w:p w14:paraId="172BDF6C" w14:textId="77777777" w:rsidR="00DD46D8" w:rsidRPr="003A3B29" w:rsidRDefault="00DD46D8" w:rsidP="00D7229E">
      <w:pPr>
        <w:pStyle w:val="SpecHeading4A"/>
        <w:numPr>
          <w:ilvl w:val="3"/>
          <w:numId w:val="11"/>
        </w:numPr>
        <w:rPr>
          <w:sz w:val="20"/>
          <w:szCs w:val="20"/>
        </w:rPr>
      </w:pPr>
      <w:r w:rsidRPr="003A3B29">
        <w:rPr>
          <w:sz w:val="20"/>
          <w:szCs w:val="20"/>
        </w:rPr>
        <w:t>Metal Building Manufacturers Association (MBMA):</w:t>
      </w:r>
    </w:p>
    <w:p w14:paraId="0926EE55" w14:textId="77777777" w:rsidR="00DD46D8" w:rsidRPr="003A3B29" w:rsidRDefault="00DD46D8" w:rsidP="00D7229E">
      <w:pPr>
        <w:pStyle w:val="SpecHeading51"/>
        <w:numPr>
          <w:ilvl w:val="4"/>
          <w:numId w:val="11"/>
        </w:numPr>
        <w:rPr>
          <w:sz w:val="20"/>
          <w:szCs w:val="20"/>
        </w:rPr>
      </w:pPr>
      <w:r w:rsidRPr="003A3B29">
        <w:rPr>
          <w:sz w:val="20"/>
          <w:szCs w:val="20"/>
        </w:rPr>
        <w:t>MBMA Metal Building Sy</w:t>
      </w:r>
      <w:r w:rsidR="00F63820">
        <w:rPr>
          <w:sz w:val="20"/>
          <w:szCs w:val="20"/>
        </w:rPr>
        <w:t>stems Manual</w:t>
      </w:r>
    </w:p>
    <w:p w14:paraId="3591D9EB" w14:textId="77777777" w:rsidR="00DD46D8" w:rsidRPr="003A3B29" w:rsidRDefault="00DD46D8" w:rsidP="00D7229E">
      <w:pPr>
        <w:pStyle w:val="SpecHeading4A"/>
        <w:numPr>
          <w:ilvl w:val="3"/>
          <w:numId w:val="11"/>
        </w:numPr>
        <w:rPr>
          <w:sz w:val="20"/>
          <w:szCs w:val="20"/>
        </w:rPr>
      </w:pPr>
      <w:r w:rsidRPr="003A3B29">
        <w:rPr>
          <w:sz w:val="20"/>
          <w:szCs w:val="20"/>
        </w:rPr>
        <w:t>Underwriters Laboratories (UL):</w:t>
      </w:r>
    </w:p>
    <w:p w14:paraId="3761D833" w14:textId="77777777" w:rsidR="00DD46D8" w:rsidRPr="003A3B29" w:rsidRDefault="00DD46D8" w:rsidP="00D7229E">
      <w:pPr>
        <w:pStyle w:val="SpecHeading51"/>
        <w:numPr>
          <w:ilvl w:val="4"/>
          <w:numId w:val="11"/>
        </w:numPr>
        <w:rPr>
          <w:sz w:val="20"/>
          <w:szCs w:val="20"/>
        </w:rPr>
      </w:pPr>
      <w:r w:rsidRPr="003A3B29">
        <w:rPr>
          <w:sz w:val="20"/>
          <w:szCs w:val="20"/>
        </w:rPr>
        <w:t>UL 580 – Standard for Tests for Uplif</w:t>
      </w:r>
      <w:r w:rsidR="00F63820">
        <w:rPr>
          <w:sz w:val="20"/>
          <w:szCs w:val="20"/>
        </w:rPr>
        <w:t>t Resistance of Roof Assemblies</w:t>
      </w:r>
    </w:p>
    <w:p w14:paraId="3FAFEF79" w14:textId="77777777" w:rsidR="00681604" w:rsidRPr="00D7229E" w:rsidRDefault="00681604" w:rsidP="0037271A">
      <w:pPr>
        <w:pStyle w:val="ListParagraph"/>
        <w:ind w:left="0"/>
        <w:rPr>
          <w:rFonts w:ascii="Arial" w:hAnsi="Arial" w:cs="Arial"/>
          <w:sz w:val="20"/>
          <w:szCs w:val="20"/>
        </w:rPr>
      </w:pPr>
    </w:p>
    <w:p w14:paraId="5B82D1B8" w14:textId="77777777" w:rsidR="00DE53FA" w:rsidRPr="00D7229E" w:rsidRDefault="00C137D1" w:rsidP="00D7229E">
      <w:pPr>
        <w:pStyle w:val="SpecHeading311"/>
        <w:numPr>
          <w:ilvl w:val="2"/>
          <w:numId w:val="11"/>
        </w:numPr>
        <w:rPr>
          <w:rFonts w:cs="Arial"/>
          <w:sz w:val="20"/>
          <w:szCs w:val="20"/>
        </w:rPr>
      </w:pPr>
      <w:r w:rsidRPr="00D7229E">
        <w:rPr>
          <w:rFonts w:cs="Arial"/>
          <w:sz w:val="20"/>
          <w:szCs w:val="20"/>
        </w:rPr>
        <w:t>DEFINITIONS</w:t>
      </w:r>
    </w:p>
    <w:p w14:paraId="44B454BD" w14:textId="77777777" w:rsidR="00DE53FA" w:rsidRPr="00D7229E" w:rsidRDefault="00DE53FA" w:rsidP="00D7229E">
      <w:pPr>
        <w:pStyle w:val="SpecHeading4A"/>
        <w:numPr>
          <w:ilvl w:val="3"/>
          <w:numId w:val="11"/>
        </w:numPr>
        <w:rPr>
          <w:sz w:val="20"/>
          <w:szCs w:val="20"/>
        </w:rPr>
      </w:pPr>
      <w:r w:rsidRPr="00D7229E">
        <w:rPr>
          <w:sz w:val="20"/>
          <w:szCs w:val="20"/>
        </w:rPr>
        <w:t>Metal Building System: A building system that will employ:</w:t>
      </w:r>
      <w:r w:rsidRPr="00D7229E">
        <w:rPr>
          <w:sz w:val="20"/>
          <w:szCs w:val="20"/>
        </w:rPr>
        <w:br/>
        <w:t xml:space="preserve">- Either </w:t>
      </w:r>
      <w:r w:rsidR="002C3DA3">
        <w:rPr>
          <w:sz w:val="20"/>
          <w:szCs w:val="20"/>
        </w:rPr>
        <w:t xml:space="preserve">a </w:t>
      </w:r>
      <w:r w:rsidRPr="00D7229E">
        <w:rPr>
          <w:sz w:val="20"/>
          <w:szCs w:val="20"/>
        </w:rPr>
        <w:t>continuous or simple-span ‘Z’ or ‘C’-shaped cold-formed purlins or open-web steel joists for support of the roof cladding.</w:t>
      </w:r>
      <w:r w:rsidRPr="00D7229E">
        <w:rPr>
          <w:sz w:val="20"/>
          <w:szCs w:val="20"/>
        </w:rPr>
        <w:br/>
        <w:t xml:space="preserve">- </w:t>
      </w:r>
      <w:r w:rsidR="002C3DA3">
        <w:rPr>
          <w:sz w:val="20"/>
          <w:szCs w:val="20"/>
        </w:rPr>
        <w:t>Either a continuous or s</w:t>
      </w:r>
      <w:r w:rsidRPr="00D7229E">
        <w:rPr>
          <w:sz w:val="20"/>
          <w:szCs w:val="20"/>
        </w:rPr>
        <w:t xml:space="preserve">imple-span ‘Z’ or ‘C’-shaped cold-formed </w:t>
      </w:r>
      <w:r w:rsidR="002C3DA3">
        <w:rPr>
          <w:sz w:val="20"/>
          <w:szCs w:val="20"/>
        </w:rPr>
        <w:t>girts</w:t>
      </w:r>
      <w:r w:rsidRPr="00D7229E">
        <w:rPr>
          <w:sz w:val="20"/>
          <w:szCs w:val="20"/>
        </w:rPr>
        <w:t xml:space="preserve"> or open-web steel joists for support of the steel wall cladding.</w:t>
      </w:r>
      <w:r w:rsidRPr="00D7229E">
        <w:rPr>
          <w:sz w:val="20"/>
          <w:szCs w:val="20"/>
        </w:rPr>
        <w:br/>
        <w:t>- Three-plate, built-up rigid space frames and/or cold-formed ‘C’ or hot-rolled I-shaped post-and-beam framing to support the roof and wall secondary members.</w:t>
      </w:r>
      <w:r w:rsidRPr="00D7229E">
        <w:rPr>
          <w:sz w:val="20"/>
          <w:szCs w:val="20"/>
        </w:rPr>
        <w:br/>
        <w:t>- All systems (cladding, roof and wall secondary, lateral primary framing, and longitudinal bracing) work together to provide resistance to vertic</w:t>
      </w:r>
      <w:r w:rsidR="00C137D1" w:rsidRPr="00D7229E">
        <w:rPr>
          <w:sz w:val="20"/>
          <w:szCs w:val="20"/>
        </w:rPr>
        <w:t>al and lateral loading demands.</w:t>
      </w:r>
    </w:p>
    <w:p w14:paraId="5523A8C8" w14:textId="77777777" w:rsidR="00DE53FA" w:rsidRPr="00D7229E" w:rsidRDefault="00DE53FA" w:rsidP="00D7229E">
      <w:pPr>
        <w:pStyle w:val="SpecHeading4A"/>
        <w:numPr>
          <w:ilvl w:val="3"/>
          <w:numId w:val="11"/>
        </w:numPr>
        <w:rPr>
          <w:sz w:val="20"/>
          <w:szCs w:val="20"/>
        </w:rPr>
      </w:pPr>
      <w:r w:rsidRPr="00D7229E">
        <w:rPr>
          <w:sz w:val="20"/>
          <w:szCs w:val="20"/>
        </w:rPr>
        <w:t>Gable Symmetrical: A continuous frame building with the ridge in the center of the building, consisting of tapered or straight columns and tapered or straight rafters. The sidewall girts may be continuous (by-passing the columns) or simple span (inset in the column line). The rafters may or</w:t>
      </w:r>
      <w:r w:rsidR="00C137D1" w:rsidRPr="00D7229E">
        <w:rPr>
          <w:sz w:val="20"/>
          <w:szCs w:val="20"/>
        </w:rPr>
        <w:t xml:space="preserve"> may not have interior columns.</w:t>
      </w:r>
    </w:p>
    <w:p w14:paraId="540EDD7E" w14:textId="77777777" w:rsidR="00DE53FA" w:rsidRPr="00D7229E" w:rsidRDefault="00DE53FA" w:rsidP="00D7229E">
      <w:pPr>
        <w:pStyle w:val="SpecHeading4A"/>
        <w:numPr>
          <w:ilvl w:val="3"/>
          <w:numId w:val="11"/>
        </w:numPr>
        <w:rPr>
          <w:sz w:val="20"/>
          <w:szCs w:val="20"/>
        </w:rPr>
      </w:pPr>
      <w:r w:rsidRPr="00D7229E">
        <w:rPr>
          <w:sz w:val="20"/>
          <w:szCs w:val="20"/>
        </w:rPr>
        <w:t xml:space="preserve">Gable Asymmetrical: A continuous frame building with an off-center ridge, consisting of tapered or straight columns and tapered or straight rafters. The eave height and roof slope may differ on each side of the ridge. The sidewall girts may be continuous (by-passing the columns) or simple span (flush in the column line). The rafters may or </w:t>
      </w:r>
      <w:r w:rsidR="00C137D1" w:rsidRPr="00D7229E">
        <w:rPr>
          <w:sz w:val="20"/>
          <w:szCs w:val="20"/>
        </w:rPr>
        <w:t xml:space="preserve">may not have interior columns. </w:t>
      </w:r>
    </w:p>
    <w:p w14:paraId="595406A2" w14:textId="77777777" w:rsidR="00DE53FA" w:rsidRPr="00D7229E" w:rsidRDefault="00DE53FA" w:rsidP="00D7229E">
      <w:pPr>
        <w:pStyle w:val="SpecHeading4A"/>
        <w:numPr>
          <w:ilvl w:val="3"/>
          <w:numId w:val="11"/>
        </w:numPr>
        <w:rPr>
          <w:sz w:val="20"/>
          <w:szCs w:val="20"/>
        </w:rPr>
      </w:pPr>
      <w:r w:rsidRPr="00D7229E">
        <w:rPr>
          <w:sz w:val="20"/>
          <w:szCs w:val="20"/>
        </w:rPr>
        <w:t>Single-Slope: A continuous frame building which does not contain a ridge, but consists of one continuous slope from side to side. The building consists of straight or tapered columns and tapered or straight rafters. The sidewall girts may be continuous (by-passing the columns) or simple span (flush in the column line). The rafters may or</w:t>
      </w:r>
      <w:r w:rsidR="00C137D1" w:rsidRPr="00D7229E">
        <w:rPr>
          <w:sz w:val="20"/>
          <w:szCs w:val="20"/>
        </w:rPr>
        <w:t xml:space="preserve"> may not have interior columns.</w:t>
      </w:r>
    </w:p>
    <w:p w14:paraId="078F6938" w14:textId="77777777" w:rsidR="00DE53FA" w:rsidRPr="00D7229E" w:rsidRDefault="00DE53FA" w:rsidP="00D7229E">
      <w:pPr>
        <w:pStyle w:val="SpecHeading4A"/>
        <w:numPr>
          <w:ilvl w:val="3"/>
          <w:numId w:val="11"/>
        </w:numPr>
        <w:rPr>
          <w:sz w:val="20"/>
          <w:szCs w:val="20"/>
        </w:rPr>
      </w:pPr>
      <w:r w:rsidRPr="00D7229E">
        <w:rPr>
          <w:sz w:val="20"/>
          <w:szCs w:val="20"/>
        </w:rPr>
        <w:t>Lean-To (LTO): A building extension, which does not contain a ridge, but consists of one continuous slope from side to side. These units usually have the same roof slope and girt design as the build</w:t>
      </w:r>
      <w:r w:rsidR="00C137D1" w:rsidRPr="00D7229E">
        <w:rPr>
          <w:sz w:val="20"/>
          <w:szCs w:val="20"/>
        </w:rPr>
        <w:t>ing to which they are attached</w:t>
      </w:r>
      <w:r w:rsidR="00245B0E">
        <w:rPr>
          <w:sz w:val="20"/>
          <w:szCs w:val="20"/>
        </w:rPr>
        <w:t xml:space="preserve"> and supported by</w:t>
      </w:r>
      <w:r w:rsidR="00C137D1" w:rsidRPr="00D7229E">
        <w:rPr>
          <w:sz w:val="20"/>
          <w:szCs w:val="20"/>
        </w:rPr>
        <w:t>.</w:t>
      </w:r>
    </w:p>
    <w:p w14:paraId="23C44031" w14:textId="77777777" w:rsidR="00DE53FA" w:rsidRPr="00D7229E" w:rsidRDefault="00DE53FA" w:rsidP="00D7229E">
      <w:pPr>
        <w:pStyle w:val="SpecHeading4A"/>
        <w:numPr>
          <w:ilvl w:val="3"/>
          <w:numId w:val="11"/>
        </w:numPr>
        <w:rPr>
          <w:sz w:val="20"/>
          <w:szCs w:val="20"/>
        </w:rPr>
      </w:pPr>
      <w:r w:rsidRPr="00D7229E">
        <w:rPr>
          <w:sz w:val="20"/>
          <w:szCs w:val="20"/>
        </w:rPr>
        <w:t xml:space="preserve">Roof Slope: Pitch expressed as inches of rise </w:t>
      </w:r>
      <w:r w:rsidR="00C137D1" w:rsidRPr="00D7229E">
        <w:rPr>
          <w:sz w:val="20"/>
          <w:szCs w:val="20"/>
        </w:rPr>
        <w:t>for each 12" of horizontal run.</w:t>
      </w:r>
    </w:p>
    <w:p w14:paraId="3ADF7024" w14:textId="77777777" w:rsidR="00DE53FA" w:rsidRPr="00D7229E" w:rsidRDefault="00DE53FA" w:rsidP="00D7229E">
      <w:pPr>
        <w:pStyle w:val="SpecHeading4A"/>
        <w:numPr>
          <w:ilvl w:val="3"/>
          <w:numId w:val="11"/>
        </w:numPr>
        <w:rPr>
          <w:sz w:val="20"/>
          <w:szCs w:val="20"/>
        </w:rPr>
      </w:pPr>
      <w:r w:rsidRPr="00D7229E">
        <w:rPr>
          <w:sz w:val="20"/>
          <w:szCs w:val="20"/>
        </w:rPr>
        <w:lastRenderedPageBreak/>
        <w:t>Building Width: Measured from outside to outside of sidewall seco</w:t>
      </w:r>
      <w:r w:rsidR="00C137D1" w:rsidRPr="00D7229E">
        <w:rPr>
          <w:sz w:val="20"/>
          <w:szCs w:val="20"/>
        </w:rPr>
        <w:t>ndary structural member (girt).</w:t>
      </w:r>
    </w:p>
    <w:p w14:paraId="28DDF4D7" w14:textId="77777777" w:rsidR="00DE53FA" w:rsidRPr="00D7229E" w:rsidRDefault="00DE53FA" w:rsidP="00D7229E">
      <w:pPr>
        <w:pStyle w:val="SpecHeading4A"/>
        <w:numPr>
          <w:ilvl w:val="3"/>
          <w:numId w:val="11"/>
        </w:numPr>
        <w:rPr>
          <w:sz w:val="20"/>
          <w:szCs w:val="20"/>
        </w:rPr>
      </w:pPr>
      <w:r w:rsidRPr="00D7229E">
        <w:rPr>
          <w:sz w:val="20"/>
          <w:szCs w:val="20"/>
        </w:rPr>
        <w:t>Building Eave Height: A nominal dimension measured from the finished flo</w:t>
      </w:r>
      <w:r w:rsidR="00C137D1" w:rsidRPr="00D7229E">
        <w:rPr>
          <w:sz w:val="20"/>
          <w:szCs w:val="20"/>
        </w:rPr>
        <w:t>or to top flange of eave strut.</w:t>
      </w:r>
    </w:p>
    <w:p w14:paraId="660694D3" w14:textId="77777777" w:rsidR="00DE53FA" w:rsidRPr="00D7229E" w:rsidRDefault="00DE53FA" w:rsidP="00D7229E">
      <w:pPr>
        <w:pStyle w:val="SpecHeading4A"/>
        <w:numPr>
          <w:ilvl w:val="3"/>
          <w:numId w:val="11"/>
        </w:numPr>
        <w:rPr>
          <w:sz w:val="20"/>
          <w:szCs w:val="20"/>
        </w:rPr>
      </w:pPr>
      <w:r w:rsidRPr="00D7229E">
        <w:rPr>
          <w:sz w:val="20"/>
          <w:szCs w:val="20"/>
        </w:rPr>
        <w:t>Building Length: Measured from outside to outside of endwa</w:t>
      </w:r>
      <w:r w:rsidR="00C137D1" w:rsidRPr="00D7229E">
        <w:rPr>
          <w:sz w:val="20"/>
          <w:szCs w:val="20"/>
        </w:rPr>
        <w:t>ll secondary structural member.</w:t>
      </w:r>
    </w:p>
    <w:p w14:paraId="25884FC0" w14:textId="77777777" w:rsidR="00DE53FA" w:rsidRPr="00D7229E" w:rsidRDefault="00DE53FA" w:rsidP="00D7229E">
      <w:pPr>
        <w:pStyle w:val="SpecHeading4A"/>
        <w:numPr>
          <w:ilvl w:val="3"/>
          <w:numId w:val="11"/>
        </w:numPr>
        <w:rPr>
          <w:sz w:val="20"/>
          <w:szCs w:val="20"/>
        </w:rPr>
      </w:pPr>
      <w:r w:rsidRPr="00D7229E">
        <w:rPr>
          <w:sz w:val="20"/>
          <w:szCs w:val="20"/>
        </w:rPr>
        <w:t>Auxiliary Loads: Dynamic loads induced by cranes, conveyors, or o</w:t>
      </w:r>
      <w:r w:rsidR="00C137D1" w:rsidRPr="00D7229E">
        <w:rPr>
          <w:sz w:val="20"/>
          <w:szCs w:val="20"/>
        </w:rPr>
        <w:t>ther material handling systems.</w:t>
      </w:r>
    </w:p>
    <w:p w14:paraId="79683E35" w14:textId="77777777" w:rsidR="00DE53FA" w:rsidRPr="00D7229E" w:rsidRDefault="00DE53FA" w:rsidP="00D7229E">
      <w:pPr>
        <w:pStyle w:val="SpecHeading4A"/>
        <w:numPr>
          <w:ilvl w:val="3"/>
          <w:numId w:val="11"/>
        </w:numPr>
        <w:rPr>
          <w:sz w:val="20"/>
          <w:szCs w:val="20"/>
        </w:rPr>
      </w:pPr>
      <w:r w:rsidRPr="00D7229E">
        <w:rPr>
          <w:sz w:val="20"/>
          <w:szCs w:val="20"/>
        </w:rPr>
        <w:t xml:space="preserve">Collateral Loads: The weight of any non-moving equipment or material, such as ceilings, electrical or mechanical equipment, sprinkler </w:t>
      </w:r>
      <w:r w:rsidR="00C137D1" w:rsidRPr="00D7229E">
        <w:rPr>
          <w:sz w:val="20"/>
          <w:szCs w:val="20"/>
        </w:rPr>
        <w:t>systems, plumbing, or ceilings.</w:t>
      </w:r>
    </w:p>
    <w:p w14:paraId="2F275FB5" w14:textId="77777777" w:rsidR="00DE53FA" w:rsidRPr="00D7229E" w:rsidRDefault="00DE53FA" w:rsidP="00D7229E">
      <w:pPr>
        <w:pStyle w:val="SpecHeading4A"/>
        <w:numPr>
          <w:ilvl w:val="3"/>
          <w:numId w:val="11"/>
        </w:numPr>
        <w:rPr>
          <w:sz w:val="20"/>
          <w:szCs w:val="20"/>
        </w:rPr>
      </w:pPr>
      <w:r w:rsidRPr="00D7229E">
        <w:rPr>
          <w:sz w:val="20"/>
          <w:szCs w:val="20"/>
        </w:rPr>
        <w:t>Dead Load: The actual weight of the building system (as provided by the metal building supplie</w:t>
      </w:r>
      <w:r w:rsidR="00C137D1" w:rsidRPr="00D7229E">
        <w:rPr>
          <w:sz w:val="20"/>
          <w:szCs w:val="20"/>
        </w:rPr>
        <w:t>r) supported by a given member.</w:t>
      </w:r>
    </w:p>
    <w:p w14:paraId="148F5E53" w14:textId="77777777" w:rsidR="00DE53FA" w:rsidRPr="00D7229E" w:rsidRDefault="00DE53FA" w:rsidP="00D7229E">
      <w:pPr>
        <w:pStyle w:val="SpecHeading4A"/>
        <w:numPr>
          <w:ilvl w:val="3"/>
          <w:numId w:val="11"/>
        </w:numPr>
        <w:rPr>
          <w:sz w:val="20"/>
          <w:szCs w:val="20"/>
        </w:rPr>
      </w:pPr>
      <w:r w:rsidRPr="00D7229E">
        <w:rPr>
          <w:sz w:val="20"/>
          <w:szCs w:val="20"/>
        </w:rPr>
        <w:t xml:space="preserve">Floor Live Loads: Loads induced on a floor system by occupants of a building and their </w:t>
      </w:r>
      <w:r w:rsidR="00C137D1" w:rsidRPr="00D7229E">
        <w:rPr>
          <w:sz w:val="20"/>
          <w:szCs w:val="20"/>
        </w:rPr>
        <w:t>furniture, equipment, etc.</w:t>
      </w:r>
    </w:p>
    <w:p w14:paraId="5B225923" w14:textId="77777777" w:rsidR="00DE53FA" w:rsidRPr="00D7229E" w:rsidRDefault="00DE53FA" w:rsidP="00D7229E">
      <w:pPr>
        <w:pStyle w:val="SpecHeading4A"/>
        <w:numPr>
          <w:ilvl w:val="3"/>
          <w:numId w:val="11"/>
        </w:numPr>
        <w:rPr>
          <w:sz w:val="20"/>
          <w:szCs w:val="20"/>
        </w:rPr>
      </w:pPr>
      <w:r w:rsidRPr="00D7229E">
        <w:rPr>
          <w:sz w:val="20"/>
          <w:szCs w:val="20"/>
        </w:rPr>
        <w:t>Roof Live Loads: Loads produced by maintenance activities, rain, erection activities, and other movable or moving loads but not including wind, snow,</w:t>
      </w:r>
      <w:r w:rsidR="00C137D1" w:rsidRPr="00D7229E">
        <w:rPr>
          <w:sz w:val="20"/>
          <w:szCs w:val="20"/>
        </w:rPr>
        <w:t xml:space="preserve"> seismic, crane, or dead loads.</w:t>
      </w:r>
    </w:p>
    <w:p w14:paraId="4FC27C64" w14:textId="77777777" w:rsidR="00DE53FA" w:rsidRPr="00D7229E" w:rsidRDefault="00DE53FA" w:rsidP="00D7229E">
      <w:pPr>
        <w:pStyle w:val="SpecHeading4A"/>
        <w:numPr>
          <w:ilvl w:val="3"/>
          <w:numId w:val="11"/>
        </w:numPr>
        <w:rPr>
          <w:sz w:val="20"/>
          <w:szCs w:val="20"/>
        </w:rPr>
      </w:pPr>
      <w:r w:rsidRPr="00D7229E">
        <w:rPr>
          <w:sz w:val="20"/>
          <w:szCs w:val="20"/>
        </w:rPr>
        <w:t>Roof Snow Loads: Gravity load induced by the weight of snow or ice on the roof, assumed to act on the horizont</w:t>
      </w:r>
      <w:r w:rsidR="00C137D1" w:rsidRPr="00D7229E">
        <w:rPr>
          <w:sz w:val="20"/>
          <w:szCs w:val="20"/>
        </w:rPr>
        <w:t>al projection of the roof.</w:t>
      </w:r>
    </w:p>
    <w:p w14:paraId="732AD8A6" w14:textId="77777777" w:rsidR="00DE53FA" w:rsidRPr="00D7229E" w:rsidRDefault="00DE53FA" w:rsidP="00D7229E">
      <w:pPr>
        <w:pStyle w:val="SpecHeading4A"/>
        <w:numPr>
          <w:ilvl w:val="3"/>
          <w:numId w:val="11"/>
        </w:numPr>
        <w:rPr>
          <w:sz w:val="20"/>
          <w:szCs w:val="20"/>
        </w:rPr>
      </w:pPr>
      <w:r w:rsidRPr="00D7229E">
        <w:rPr>
          <w:sz w:val="20"/>
          <w:szCs w:val="20"/>
        </w:rPr>
        <w:t xml:space="preserve">Seismic Loads: Loads acting in any direction on a structural system due to the action of an </w:t>
      </w:r>
      <w:r w:rsidR="007A6511" w:rsidRPr="00D7229E">
        <w:rPr>
          <w:sz w:val="20"/>
          <w:szCs w:val="20"/>
        </w:rPr>
        <w:t>earthquake.</w:t>
      </w:r>
    </w:p>
    <w:p w14:paraId="4DC64DB8" w14:textId="77777777" w:rsidR="00DE53FA" w:rsidRDefault="00DE53FA" w:rsidP="00D7229E">
      <w:pPr>
        <w:pStyle w:val="SpecHeading4A"/>
        <w:numPr>
          <w:ilvl w:val="3"/>
          <w:numId w:val="11"/>
        </w:numPr>
        <w:rPr>
          <w:sz w:val="20"/>
          <w:szCs w:val="20"/>
        </w:rPr>
      </w:pPr>
      <w:r w:rsidRPr="00D7229E">
        <w:rPr>
          <w:sz w:val="20"/>
          <w:szCs w:val="20"/>
        </w:rPr>
        <w:t xml:space="preserve">Wind Loads: The loads on a structure induced by the forces of wind blowing from any </w:t>
      </w:r>
      <w:r w:rsidR="007A6511" w:rsidRPr="00D7229E">
        <w:rPr>
          <w:sz w:val="20"/>
          <w:szCs w:val="20"/>
        </w:rPr>
        <w:t>horizontal direction.</w:t>
      </w:r>
    </w:p>
    <w:p w14:paraId="4BA05799" w14:textId="77777777" w:rsidR="00993412" w:rsidRDefault="00993412" w:rsidP="00993412"/>
    <w:p w14:paraId="614D548F" w14:textId="77777777" w:rsidR="0037271A" w:rsidRDefault="0037271A" w:rsidP="00993412"/>
    <w:p w14:paraId="6EB1D2D4" w14:textId="77777777" w:rsidR="0062428B" w:rsidRPr="003A3B29" w:rsidRDefault="0062428B" w:rsidP="00D7229E">
      <w:pPr>
        <w:pStyle w:val="SpecHeading311"/>
        <w:numPr>
          <w:ilvl w:val="2"/>
          <w:numId w:val="11"/>
        </w:numPr>
        <w:rPr>
          <w:rFonts w:cs="Arial"/>
          <w:sz w:val="20"/>
          <w:szCs w:val="20"/>
        </w:rPr>
      </w:pPr>
      <w:r w:rsidRPr="003A3B29">
        <w:rPr>
          <w:rFonts w:cs="Arial"/>
          <w:sz w:val="20"/>
          <w:szCs w:val="20"/>
        </w:rPr>
        <w:t>DESIGN REQUIREMENTS</w:t>
      </w:r>
    </w:p>
    <w:p w14:paraId="36F209E6" w14:textId="0ED38C6E" w:rsidR="00425A86" w:rsidRPr="00425A86" w:rsidRDefault="00425A86" w:rsidP="00485A72">
      <w:pPr>
        <w:pBdr>
          <w:top w:val="single" w:sz="4" w:space="1" w:color="auto"/>
          <w:left w:val="single" w:sz="4" w:space="4" w:color="auto"/>
          <w:bottom w:val="single" w:sz="4" w:space="2" w:color="auto"/>
          <w:right w:val="single" w:sz="4" w:space="4" w:color="auto"/>
        </w:pBdr>
        <w:rPr>
          <w:b/>
        </w:rPr>
      </w:pPr>
      <w:r w:rsidRPr="00425A86">
        <w:rPr>
          <w:b/>
        </w:rPr>
        <w:t xml:space="preserve">Note: Please fill in </w:t>
      </w:r>
      <w:r w:rsidR="00A26862" w:rsidRPr="00425A86">
        <w:rPr>
          <w:b/>
        </w:rPr>
        <w:t>the information</w:t>
      </w:r>
      <w:r w:rsidR="0062677F">
        <w:rPr>
          <w:b/>
        </w:rPr>
        <w:t xml:space="preserve"> required for this project.</w:t>
      </w:r>
    </w:p>
    <w:p w14:paraId="7E729232" w14:textId="77777777" w:rsidR="0062428B" w:rsidRPr="00D7229E" w:rsidRDefault="0062428B" w:rsidP="00D7229E">
      <w:pPr>
        <w:pStyle w:val="SpecHeading4A"/>
        <w:numPr>
          <w:ilvl w:val="3"/>
          <w:numId w:val="11"/>
        </w:numPr>
        <w:rPr>
          <w:sz w:val="20"/>
          <w:szCs w:val="20"/>
        </w:rPr>
      </w:pPr>
      <w:r w:rsidRPr="00D7229E">
        <w:rPr>
          <w:sz w:val="20"/>
          <w:szCs w:val="20"/>
        </w:rPr>
        <w:t>General</w:t>
      </w:r>
    </w:p>
    <w:p w14:paraId="0C5F799C" w14:textId="77777777" w:rsidR="0062428B" w:rsidRPr="00994C33" w:rsidRDefault="0062428B" w:rsidP="00D7229E">
      <w:pPr>
        <w:pStyle w:val="SpecHeading51"/>
        <w:numPr>
          <w:ilvl w:val="4"/>
          <w:numId w:val="11"/>
        </w:numPr>
        <w:rPr>
          <w:sz w:val="20"/>
          <w:szCs w:val="20"/>
        </w:rPr>
      </w:pPr>
      <w:r w:rsidRPr="00994C33">
        <w:rPr>
          <w:sz w:val="20"/>
          <w:szCs w:val="20"/>
        </w:rPr>
        <w:t>The building manufacturer will use standards, specifications, recommendations, findings and/or interpretations of professionally-recognized groups such as AISC, AISI, AWS, ASTM, CSA, CWB, MBMA, Federal Specifications, and unpublished research by MBMA as the basis for establishing design, drafting, fabrication, and quality criteria, practices, and tolerances. The Manufacturer's design, drafting, fabrication and quality criteria, practices, and tolerances shall govern, unless specifically countermanded by the contract documents.</w:t>
      </w:r>
    </w:p>
    <w:p w14:paraId="45C90973" w14:textId="77777777" w:rsidR="0062428B" w:rsidRPr="00994C33" w:rsidRDefault="0062428B" w:rsidP="00D7229E">
      <w:pPr>
        <w:pStyle w:val="SpecHeading51"/>
        <w:numPr>
          <w:ilvl w:val="4"/>
          <w:numId w:val="11"/>
        </w:numPr>
        <w:rPr>
          <w:sz w:val="20"/>
          <w:szCs w:val="20"/>
        </w:rPr>
      </w:pPr>
      <w:r w:rsidRPr="00994C33">
        <w:rPr>
          <w:sz w:val="20"/>
          <w:szCs w:val="20"/>
        </w:rPr>
        <w:t>Design structural mill sections and built-up plate sections in accordance with:</w:t>
      </w:r>
    </w:p>
    <w:p w14:paraId="4C7C47F5" w14:textId="77777777" w:rsidR="0062428B" w:rsidRPr="00994C33" w:rsidRDefault="00DE287B" w:rsidP="00D7229E">
      <w:pPr>
        <w:pStyle w:val="SpecHeading6a"/>
        <w:numPr>
          <w:ilvl w:val="5"/>
          <w:numId w:val="11"/>
        </w:numPr>
        <w:rPr>
          <w:rFonts w:cs="Arial"/>
          <w:sz w:val="20"/>
          <w:szCs w:val="20"/>
        </w:rPr>
      </w:pPr>
      <w:r w:rsidRPr="00994C33">
        <w:rPr>
          <w:rFonts w:cs="Arial"/>
          <w:sz w:val="20"/>
          <w:szCs w:val="20"/>
        </w:rPr>
        <w:t xml:space="preserve"> (US) code-appropriate e</w:t>
      </w:r>
      <w:r w:rsidR="0062428B" w:rsidRPr="00994C33">
        <w:rPr>
          <w:rFonts w:cs="Arial"/>
          <w:sz w:val="20"/>
          <w:szCs w:val="20"/>
        </w:rPr>
        <w:t xml:space="preserve">dition of AISC's "Specification for the Design, Fabrication and Erection of Structural Steel </w:t>
      </w:r>
      <w:r w:rsidRPr="00994C33">
        <w:rPr>
          <w:rFonts w:cs="Arial"/>
          <w:sz w:val="20"/>
          <w:szCs w:val="20"/>
        </w:rPr>
        <w:t>for Buildings", ANSI/AISC 360</w:t>
      </w:r>
      <w:r w:rsidR="0062428B" w:rsidRPr="00994C33">
        <w:rPr>
          <w:rFonts w:cs="Arial"/>
          <w:sz w:val="20"/>
          <w:szCs w:val="20"/>
        </w:rPr>
        <w:t xml:space="preserve"> ASD method.</w:t>
      </w:r>
    </w:p>
    <w:p w14:paraId="56E17145" w14:textId="77777777" w:rsidR="0062428B" w:rsidRPr="00994C33" w:rsidRDefault="00DE287B" w:rsidP="00D7229E">
      <w:pPr>
        <w:pStyle w:val="SpecHeading6a"/>
        <w:numPr>
          <w:ilvl w:val="5"/>
          <w:numId w:val="11"/>
        </w:numPr>
        <w:rPr>
          <w:rFonts w:cs="Arial"/>
          <w:sz w:val="20"/>
          <w:szCs w:val="20"/>
        </w:rPr>
      </w:pPr>
      <w:r w:rsidRPr="00994C33">
        <w:rPr>
          <w:rFonts w:cs="Arial"/>
          <w:sz w:val="20"/>
          <w:szCs w:val="20"/>
        </w:rPr>
        <w:t>(Canada) CSA S16</w:t>
      </w:r>
      <w:r w:rsidR="0062428B" w:rsidRPr="00994C33">
        <w:rPr>
          <w:rFonts w:cs="Arial"/>
          <w:sz w:val="20"/>
          <w:szCs w:val="20"/>
        </w:rPr>
        <w:t xml:space="preserve">, “Design of </w:t>
      </w:r>
      <w:r w:rsidRPr="00994C33">
        <w:rPr>
          <w:rFonts w:cs="Arial"/>
          <w:sz w:val="20"/>
          <w:szCs w:val="20"/>
        </w:rPr>
        <w:t>Steel Structures”, latest e</w:t>
      </w:r>
      <w:r w:rsidR="0062428B" w:rsidRPr="00994C33">
        <w:rPr>
          <w:rFonts w:cs="Arial"/>
          <w:sz w:val="20"/>
          <w:szCs w:val="20"/>
        </w:rPr>
        <w:t>dition.</w:t>
      </w:r>
    </w:p>
    <w:p w14:paraId="21C35A28" w14:textId="5F22AD29" w:rsidR="0062428B" w:rsidRPr="00994C33" w:rsidRDefault="0062428B" w:rsidP="00D7229E">
      <w:pPr>
        <w:pStyle w:val="SpecHeading51"/>
        <w:numPr>
          <w:ilvl w:val="4"/>
          <w:numId w:val="11"/>
        </w:numPr>
        <w:rPr>
          <w:sz w:val="20"/>
          <w:szCs w:val="20"/>
        </w:rPr>
      </w:pPr>
      <w:r w:rsidRPr="00994C33">
        <w:rPr>
          <w:sz w:val="20"/>
          <w:szCs w:val="20"/>
        </w:rPr>
        <w:t>Cold-Formed steel structural members and panels will generally be designed in accordance with "Specifications for the Design of Cold-Formed Steel Structural Members", ANSI/AISI S-100</w:t>
      </w:r>
      <w:r w:rsidR="00C16CC2">
        <w:rPr>
          <w:sz w:val="20"/>
          <w:szCs w:val="20"/>
        </w:rPr>
        <w:t>.</w:t>
      </w:r>
    </w:p>
    <w:p w14:paraId="5E666E32" w14:textId="77777777" w:rsidR="0062428B" w:rsidRPr="00994C33" w:rsidRDefault="0062428B" w:rsidP="00D7229E">
      <w:pPr>
        <w:pStyle w:val="SpecHeading51"/>
        <w:numPr>
          <w:ilvl w:val="4"/>
          <w:numId w:val="11"/>
        </w:numPr>
        <w:rPr>
          <w:sz w:val="20"/>
          <w:szCs w:val="20"/>
        </w:rPr>
      </w:pPr>
      <w:r w:rsidRPr="00994C33">
        <w:rPr>
          <w:sz w:val="20"/>
          <w:szCs w:val="20"/>
        </w:rPr>
        <w:t>Design weldments per the following:</w:t>
      </w:r>
    </w:p>
    <w:p w14:paraId="1A9E60D0" w14:textId="77777777" w:rsidR="0062428B" w:rsidRPr="00994C33" w:rsidRDefault="0062428B" w:rsidP="00D7229E">
      <w:pPr>
        <w:pStyle w:val="SpecHeading6a"/>
        <w:numPr>
          <w:ilvl w:val="5"/>
          <w:numId w:val="11"/>
        </w:numPr>
        <w:rPr>
          <w:rFonts w:cs="Arial"/>
          <w:sz w:val="20"/>
          <w:szCs w:val="20"/>
        </w:rPr>
      </w:pPr>
      <w:r w:rsidRPr="00994C33">
        <w:rPr>
          <w:rFonts w:cs="Arial"/>
          <w:sz w:val="20"/>
          <w:szCs w:val="20"/>
        </w:rPr>
        <w:t>Structural Welding</w:t>
      </w:r>
    </w:p>
    <w:p w14:paraId="48F4CD93" w14:textId="77777777" w:rsidR="0062428B" w:rsidRPr="00994C33" w:rsidRDefault="0062428B" w:rsidP="00D7229E">
      <w:pPr>
        <w:pStyle w:val="SpecHeading71"/>
        <w:numPr>
          <w:ilvl w:val="6"/>
          <w:numId w:val="11"/>
        </w:numPr>
        <w:rPr>
          <w:rFonts w:cs="Arial"/>
          <w:sz w:val="20"/>
          <w:szCs w:val="20"/>
        </w:rPr>
      </w:pPr>
      <w:r w:rsidRPr="00994C33">
        <w:rPr>
          <w:rFonts w:cs="Arial"/>
          <w:sz w:val="20"/>
          <w:szCs w:val="20"/>
        </w:rPr>
        <w:t>(US) Design per AWS D1.1, “Structural Welding Code – Steel”, Latest Edition.</w:t>
      </w:r>
    </w:p>
    <w:p w14:paraId="727F5B36" w14:textId="77777777" w:rsidR="0062428B" w:rsidRPr="00994C33" w:rsidRDefault="0062428B" w:rsidP="00D7229E">
      <w:pPr>
        <w:pStyle w:val="SpecHeading71"/>
        <w:numPr>
          <w:ilvl w:val="6"/>
          <w:numId w:val="11"/>
        </w:numPr>
        <w:rPr>
          <w:rFonts w:cs="Arial"/>
          <w:sz w:val="20"/>
          <w:szCs w:val="20"/>
        </w:rPr>
      </w:pPr>
      <w:r w:rsidRPr="00994C33">
        <w:rPr>
          <w:rFonts w:cs="Arial"/>
          <w:sz w:val="20"/>
          <w:szCs w:val="20"/>
        </w:rPr>
        <w:t>(Canada) Design per CWB W59, “Welded Steel Construction (Metal Arc Welding)”, Latest Edition.</w:t>
      </w:r>
    </w:p>
    <w:p w14:paraId="1ADB2C84" w14:textId="77777777" w:rsidR="0062428B" w:rsidRPr="00994C33" w:rsidRDefault="0062428B" w:rsidP="00D7229E">
      <w:pPr>
        <w:pStyle w:val="SpecHeading6a"/>
        <w:numPr>
          <w:ilvl w:val="5"/>
          <w:numId w:val="11"/>
        </w:numPr>
        <w:rPr>
          <w:rFonts w:cs="Arial"/>
          <w:sz w:val="20"/>
          <w:szCs w:val="20"/>
        </w:rPr>
      </w:pPr>
      <w:r w:rsidRPr="00994C33">
        <w:rPr>
          <w:rFonts w:cs="Arial"/>
          <w:sz w:val="20"/>
          <w:szCs w:val="20"/>
        </w:rPr>
        <w:t>Cold-Formed Welding</w:t>
      </w:r>
    </w:p>
    <w:p w14:paraId="65478E35" w14:textId="77777777" w:rsidR="0062428B" w:rsidRPr="00994C33" w:rsidRDefault="0062428B" w:rsidP="00D7229E">
      <w:pPr>
        <w:pStyle w:val="SpecHeading71"/>
        <w:numPr>
          <w:ilvl w:val="6"/>
          <w:numId w:val="11"/>
        </w:numPr>
        <w:rPr>
          <w:rFonts w:cs="Arial"/>
          <w:sz w:val="20"/>
          <w:szCs w:val="20"/>
        </w:rPr>
      </w:pPr>
      <w:r w:rsidRPr="00994C33">
        <w:rPr>
          <w:rFonts w:cs="Arial"/>
          <w:sz w:val="20"/>
          <w:szCs w:val="20"/>
        </w:rPr>
        <w:t>(US) Design per AWS D1.3, “Structural Welding Code – Sheet Steel”, Latest Edition.</w:t>
      </w:r>
    </w:p>
    <w:p w14:paraId="05276152" w14:textId="77777777" w:rsidR="0062428B" w:rsidRPr="00994C33" w:rsidRDefault="0062428B" w:rsidP="00D7229E">
      <w:pPr>
        <w:pStyle w:val="SpecHeading71"/>
        <w:numPr>
          <w:ilvl w:val="6"/>
          <w:numId w:val="11"/>
        </w:numPr>
        <w:rPr>
          <w:rFonts w:cs="Arial"/>
          <w:sz w:val="20"/>
          <w:szCs w:val="20"/>
        </w:rPr>
      </w:pPr>
      <w:r w:rsidRPr="00994C33">
        <w:rPr>
          <w:rFonts w:cs="Arial"/>
          <w:sz w:val="20"/>
          <w:szCs w:val="20"/>
        </w:rPr>
        <w:t>(Canada) Design per CWB W59, “Welded Steel Construction (Metal Arc Welding)”, Latest Edition.</w:t>
      </w:r>
    </w:p>
    <w:p w14:paraId="52CD4700" w14:textId="77777777" w:rsidR="00844917" w:rsidRPr="00994C33" w:rsidRDefault="00844917" w:rsidP="00D7229E">
      <w:pPr>
        <w:pStyle w:val="SpecHeading4A"/>
        <w:numPr>
          <w:ilvl w:val="3"/>
          <w:numId w:val="11"/>
        </w:numPr>
        <w:rPr>
          <w:sz w:val="20"/>
          <w:szCs w:val="20"/>
        </w:rPr>
      </w:pPr>
      <w:r w:rsidRPr="00D7229E">
        <w:rPr>
          <w:sz w:val="20"/>
          <w:szCs w:val="20"/>
        </w:rPr>
        <w:lastRenderedPageBreak/>
        <w:t xml:space="preserve"> </w:t>
      </w:r>
      <w:r w:rsidRPr="00994C33">
        <w:rPr>
          <w:sz w:val="20"/>
          <w:szCs w:val="20"/>
        </w:rPr>
        <w:t>Design Code:</w:t>
      </w:r>
    </w:p>
    <w:p w14:paraId="2829BE64" w14:textId="77777777" w:rsidR="00844917" w:rsidRPr="00994C33" w:rsidRDefault="00844917" w:rsidP="00D7229E">
      <w:pPr>
        <w:pStyle w:val="SpecHeading51"/>
        <w:numPr>
          <w:ilvl w:val="4"/>
          <w:numId w:val="11"/>
        </w:numPr>
        <w:rPr>
          <w:sz w:val="20"/>
          <w:szCs w:val="20"/>
        </w:rPr>
      </w:pPr>
      <w:r w:rsidRPr="00994C33">
        <w:rPr>
          <w:sz w:val="20"/>
          <w:szCs w:val="20"/>
        </w:rPr>
        <w:t>Structural design for the building structural system shall be provided by the metal building system manufacturer for the following design criteria:</w:t>
      </w:r>
    </w:p>
    <w:p w14:paraId="6479D1AD" w14:textId="77777777" w:rsidR="00844917" w:rsidRPr="00994C33" w:rsidRDefault="00844917" w:rsidP="00D7229E">
      <w:pPr>
        <w:pStyle w:val="SpecHeading6a"/>
        <w:numPr>
          <w:ilvl w:val="5"/>
          <w:numId w:val="11"/>
        </w:numPr>
        <w:rPr>
          <w:rFonts w:cs="Arial"/>
          <w:sz w:val="20"/>
          <w:szCs w:val="20"/>
        </w:rPr>
      </w:pPr>
      <w:r w:rsidRPr="00994C33">
        <w:rPr>
          <w:rFonts w:cs="Arial"/>
          <w:sz w:val="20"/>
          <w:szCs w:val="20"/>
        </w:rPr>
        <w:t>Governing Building Code:  ____________</w:t>
      </w:r>
      <w:r w:rsidR="007E1A45" w:rsidRPr="00994C33">
        <w:rPr>
          <w:rFonts w:cs="Arial"/>
          <w:sz w:val="20"/>
          <w:szCs w:val="20"/>
        </w:rPr>
        <w:t>______</w:t>
      </w:r>
      <w:r w:rsidRPr="00994C33">
        <w:rPr>
          <w:rFonts w:cs="Arial"/>
          <w:sz w:val="20"/>
          <w:szCs w:val="20"/>
        </w:rPr>
        <w:t>.</w:t>
      </w:r>
    </w:p>
    <w:p w14:paraId="306DC166" w14:textId="77777777" w:rsidR="00844917" w:rsidRPr="00994C33" w:rsidRDefault="00844917" w:rsidP="00D7229E">
      <w:pPr>
        <w:pStyle w:val="SpecHeading6a"/>
        <w:numPr>
          <w:ilvl w:val="5"/>
          <w:numId w:val="11"/>
        </w:numPr>
        <w:rPr>
          <w:rFonts w:cs="Arial"/>
          <w:sz w:val="20"/>
          <w:szCs w:val="20"/>
        </w:rPr>
      </w:pPr>
      <w:r w:rsidRPr="00994C33">
        <w:rPr>
          <w:rFonts w:cs="Arial"/>
          <w:sz w:val="20"/>
          <w:szCs w:val="20"/>
        </w:rPr>
        <w:t>Year/Version:  ____________</w:t>
      </w:r>
      <w:r w:rsidR="007E1A45" w:rsidRPr="00994C33">
        <w:rPr>
          <w:rFonts w:cs="Arial"/>
          <w:sz w:val="20"/>
          <w:szCs w:val="20"/>
        </w:rPr>
        <w:t>______</w:t>
      </w:r>
      <w:r w:rsidRPr="00994C33">
        <w:rPr>
          <w:rFonts w:cs="Arial"/>
          <w:sz w:val="20"/>
          <w:szCs w:val="20"/>
        </w:rPr>
        <w:t>.</w:t>
      </w:r>
    </w:p>
    <w:p w14:paraId="7DA140F0" w14:textId="77777777" w:rsidR="00844917" w:rsidRPr="00994C33" w:rsidRDefault="00844917" w:rsidP="00D7229E">
      <w:pPr>
        <w:pStyle w:val="SpecHeading6a"/>
        <w:numPr>
          <w:ilvl w:val="5"/>
          <w:numId w:val="11"/>
        </w:numPr>
        <w:rPr>
          <w:rFonts w:cs="Arial"/>
          <w:sz w:val="20"/>
          <w:szCs w:val="20"/>
        </w:rPr>
      </w:pPr>
      <w:r w:rsidRPr="00994C33">
        <w:rPr>
          <w:rFonts w:cs="Arial"/>
          <w:sz w:val="20"/>
          <w:szCs w:val="20"/>
        </w:rPr>
        <w:t>Occupancy Category:  ____________</w:t>
      </w:r>
      <w:r w:rsidR="007E1A45" w:rsidRPr="00994C33">
        <w:rPr>
          <w:rFonts w:cs="Arial"/>
          <w:sz w:val="20"/>
          <w:szCs w:val="20"/>
        </w:rPr>
        <w:t>______</w:t>
      </w:r>
      <w:r w:rsidRPr="00994C33">
        <w:rPr>
          <w:rFonts w:cs="Arial"/>
          <w:sz w:val="20"/>
          <w:szCs w:val="20"/>
        </w:rPr>
        <w:t>.</w:t>
      </w:r>
    </w:p>
    <w:p w14:paraId="2E45440E" w14:textId="77777777" w:rsidR="0062428B" w:rsidRPr="00994C33" w:rsidRDefault="0062428B" w:rsidP="0062428B">
      <w:pPr>
        <w:autoSpaceDE w:val="0"/>
        <w:autoSpaceDN w:val="0"/>
        <w:adjustRightInd w:val="0"/>
        <w:spacing w:after="0" w:line="240" w:lineRule="auto"/>
        <w:ind w:left="1080"/>
        <w:contextualSpacing/>
        <w:rPr>
          <w:rFonts w:ascii="Arial" w:hAnsi="Arial" w:cs="Arial"/>
          <w:color w:val="000000"/>
          <w:sz w:val="20"/>
          <w:szCs w:val="20"/>
        </w:rPr>
      </w:pPr>
    </w:p>
    <w:p w14:paraId="32509325" w14:textId="77777777" w:rsidR="00567C1E" w:rsidRPr="00994C33" w:rsidRDefault="0062428B" w:rsidP="00D7229E">
      <w:pPr>
        <w:pStyle w:val="SpecHeading4A"/>
        <w:numPr>
          <w:ilvl w:val="3"/>
          <w:numId w:val="11"/>
        </w:numPr>
        <w:rPr>
          <w:sz w:val="20"/>
          <w:szCs w:val="20"/>
        </w:rPr>
      </w:pPr>
      <w:r w:rsidRPr="00994C33">
        <w:rPr>
          <w:sz w:val="20"/>
          <w:szCs w:val="20"/>
        </w:rPr>
        <w:t>Design Loads</w:t>
      </w:r>
      <w:r w:rsidR="00A85688" w:rsidRPr="00994C33">
        <w:rPr>
          <w:sz w:val="20"/>
          <w:szCs w:val="20"/>
        </w:rPr>
        <w:t>:</w:t>
      </w:r>
    </w:p>
    <w:p w14:paraId="33159254" w14:textId="6B28AECC" w:rsidR="000F4642" w:rsidRDefault="000F4642" w:rsidP="00D7229E">
      <w:pPr>
        <w:pStyle w:val="SpecHeading51"/>
        <w:numPr>
          <w:ilvl w:val="4"/>
          <w:numId w:val="11"/>
        </w:numPr>
        <w:rPr>
          <w:sz w:val="20"/>
          <w:szCs w:val="20"/>
        </w:rPr>
      </w:pPr>
      <w:r>
        <w:rPr>
          <w:sz w:val="20"/>
          <w:szCs w:val="20"/>
        </w:rPr>
        <w:t>Risk Category of Building - __________________</w:t>
      </w:r>
    </w:p>
    <w:p w14:paraId="5829C5E9" w14:textId="0B861D0F" w:rsidR="0062428B" w:rsidRPr="00994C33" w:rsidRDefault="0062428B" w:rsidP="00D7229E">
      <w:pPr>
        <w:pStyle w:val="SpecHeading51"/>
        <w:numPr>
          <w:ilvl w:val="4"/>
          <w:numId w:val="11"/>
        </w:numPr>
        <w:rPr>
          <w:sz w:val="20"/>
          <w:szCs w:val="20"/>
        </w:rPr>
      </w:pPr>
      <w:r w:rsidRPr="00994C33">
        <w:rPr>
          <w:sz w:val="20"/>
          <w:szCs w:val="20"/>
        </w:rPr>
        <w:t>Dead Load – Weight of the building system as determined by manufacturer.</w:t>
      </w:r>
    </w:p>
    <w:p w14:paraId="559A62D2" w14:textId="77777777" w:rsidR="0062428B" w:rsidRPr="00994C33" w:rsidRDefault="0062428B" w:rsidP="00D7229E">
      <w:pPr>
        <w:pStyle w:val="SpecHeading51"/>
        <w:numPr>
          <w:ilvl w:val="4"/>
          <w:numId w:val="11"/>
        </w:numPr>
        <w:rPr>
          <w:sz w:val="20"/>
          <w:szCs w:val="20"/>
        </w:rPr>
      </w:pPr>
      <w:r w:rsidRPr="00994C33">
        <w:rPr>
          <w:sz w:val="20"/>
          <w:szCs w:val="20"/>
        </w:rPr>
        <w:t xml:space="preserve">Roof Live Load – </w:t>
      </w:r>
      <w:r w:rsidR="00567C1E" w:rsidRPr="00994C33">
        <w:rPr>
          <w:sz w:val="20"/>
          <w:szCs w:val="20"/>
        </w:rPr>
        <w:t>_______________________.</w:t>
      </w:r>
    </w:p>
    <w:p w14:paraId="1ECDF0B3" w14:textId="77777777" w:rsidR="0062428B" w:rsidRPr="00994C33" w:rsidRDefault="0062428B" w:rsidP="00D7229E">
      <w:pPr>
        <w:pStyle w:val="SpecHeading51"/>
        <w:numPr>
          <w:ilvl w:val="4"/>
          <w:numId w:val="11"/>
        </w:numPr>
        <w:rPr>
          <w:sz w:val="20"/>
          <w:szCs w:val="20"/>
        </w:rPr>
      </w:pPr>
      <w:r w:rsidRPr="00994C33">
        <w:rPr>
          <w:sz w:val="20"/>
          <w:szCs w:val="20"/>
        </w:rPr>
        <w:t xml:space="preserve">Collateral Load – </w:t>
      </w:r>
      <w:r w:rsidR="00567C1E" w:rsidRPr="00994C33">
        <w:rPr>
          <w:sz w:val="20"/>
          <w:szCs w:val="20"/>
        </w:rPr>
        <w:t>_______________________.</w:t>
      </w:r>
    </w:p>
    <w:p w14:paraId="5D97D7C5" w14:textId="5059E30C" w:rsidR="0062428B" w:rsidRPr="00994C33" w:rsidRDefault="0062428B" w:rsidP="00D7229E">
      <w:pPr>
        <w:pStyle w:val="SpecHeading51"/>
        <w:numPr>
          <w:ilvl w:val="4"/>
          <w:numId w:val="11"/>
        </w:numPr>
        <w:rPr>
          <w:sz w:val="20"/>
          <w:szCs w:val="20"/>
        </w:rPr>
      </w:pPr>
      <w:r w:rsidRPr="00994C33">
        <w:rPr>
          <w:sz w:val="20"/>
          <w:szCs w:val="20"/>
        </w:rPr>
        <w:t>Snow Load</w:t>
      </w:r>
      <w:r w:rsidR="00D8106D" w:rsidRPr="00994C33">
        <w:rPr>
          <w:sz w:val="20"/>
          <w:szCs w:val="20"/>
        </w:rPr>
        <w:t>:</w:t>
      </w:r>
      <w:r w:rsidRPr="00994C33">
        <w:rPr>
          <w:sz w:val="20"/>
          <w:szCs w:val="20"/>
        </w:rPr>
        <w:t xml:space="preserve"> </w:t>
      </w:r>
    </w:p>
    <w:p w14:paraId="253D8B1E" w14:textId="77777777" w:rsidR="00D8106D" w:rsidRPr="00994C33" w:rsidRDefault="00D8106D" w:rsidP="00D7229E">
      <w:pPr>
        <w:pStyle w:val="SpecHeading6a"/>
        <w:numPr>
          <w:ilvl w:val="5"/>
          <w:numId w:val="11"/>
        </w:numPr>
        <w:rPr>
          <w:rFonts w:cs="Arial"/>
          <w:sz w:val="20"/>
          <w:szCs w:val="20"/>
        </w:rPr>
      </w:pPr>
      <w:r w:rsidRPr="00994C33">
        <w:rPr>
          <w:rFonts w:cs="Arial"/>
          <w:sz w:val="20"/>
          <w:szCs w:val="20"/>
        </w:rPr>
        <w:t>Ground Snow Load – ______________________.</w:t>
      </w:r>
    </w:p>
    <w:p w14:paraId="450EBC9D" w14:textId="6D7130F9" w:rsidR="00D8106D" w:rsidRPr="00994C33" w:rsidRDefault="00D8106D" w:rsidP="00D7229E">
      <w:pPr>
        <w:pStyle w:val="SpecHeading6a"/>
        <w:numPr>
          <w:ilvl w:val="5"/>
          <w:numId w:val="11"/>
        </w:numPr>
        <w:rPr>
          <w:rFonts w:cs="Arial"/>
          <w:sz w:val="20"/>
          <w:szCs w:val="20"/>
        </w:rPr>
      </w:pPr>
      <w:r w:rsidRPr="00994C33">
        <w:rPr>
          <w:rFonts w:cs="Arial"/>
          <w:sz w:val="20"/>
          <w:szCs w:val="20"/>
        </w:rPr>
        <w:t xml:space="preserve">Exposure </w:t>
      </w:r>
      <w:r w:rsidR="0048043C">
        <w:rPr>
          <w:rFonts w:cs="Arial"/>
          <w:sz w:val="20"/>
          <w:szCs w:val="20"/>
        </w:rPr>
        <w:t>Factor</w:t>
      </w:r>
      <w:r w:rsidRPr="00994C33">
        <w:rPr>
          <w:rFonts w:cs="Arial"/>
          <w:sz w:val="20"/>
          <w:szCs w:val="20"/>
        </w:rPr>
        <w:t>– ____________________.</w:t>
      </w:r>
    </w:p>
    <w:p w14:paraId="6166AE25" w14:textId="2A70A0E4" w:rsidR="00AF6F3A" w:rsidRPr="00994C33" w:rsidRDefault="00AF6F3A" w:rsidP="00D7229E">
      <w:pPr>
        <w:pStyle w:val="SpecHeading6a"/>
        <w:numPr>
          <w:ilvl w:val="5"/>
          <w:numId w:val="11"/>
        </w:numPr>
        <w:rPr>
          <w:rFonts w:cs="Arial"/>
          <w:sz w:val="20"/>
          <w:szCs w:val="20"/>
        </w:rPr>
      </w:pPr>
      <w:r w:rsidRPr="00994C33">
        <w:rPr>
          <w:rFonts w:cs="Arial"/>
          <w:sz w:val="20"/>
          <w:szCs w:val="20"/>
        </w:rPr>
        <w:t xml:space="preserve">Thermal </w:t>
      </w:r>
      <w:r w:rsidR="0048043C">
        <w:rPr>
          <w:rFonts w:cs="Arial"/>
          <w:sz w:val="20"/>
          <w:szCs w:val="20"/>
        </w:rPr>
        <w:t>Factor</w:t>
      </w:r>
      <w:r w:rsidRPr="00994C33">
        <w:rPr>
          <w:rFonts w:cs="Arial"/>
          <w:sz w:val="20"/>
          <w:szCs w:val="20"/>
        </w:rPr>
        <w:t xml:space="preserve"> – _____________________.</w:t>
      </w:r>
    </w:p>
    <w:p w14:paraId="3B33BCD9" w14:textId="77777777" w:rsidR="00A85688" w:rsidRPr="00994C33" w:rsidRDefault="00D8106D" w:rsidP="00D7229E">
      <w:pPr>
        <w:pStyle w:val="SpecHeading6a"/>
        <w:numPr>
          <w:ilvl w:val="5"/>
          <w:numId w:val="11"/>
        </w:numPr>
        <w:rPr>
          <w:rFonts w:cs="Arial"/>
          <w:sz w:val="20"/>
          <w:szCs w:val="20"/>
        </w:rPr>
      </w:pPr>
      <w:r w:rsidRPr="00994C33">
        <w:rPr>
          <w:rFonts w:cs="Arial"/>
          <w:sz w:val="20"/>
          <w:szCs w:val="20"/>
        </w:rPr>
        <w:t>Roof Snow Load – _______________________.</w:t>
      </w:r>
    </w:p>
    <w:p w14:paraId="4AE0B0E4" w14:textId="77777777" w:rsidR="0062428B" w:rsidRPr="00994C33" w:rsidRDefault="00D8106D" w:rsidP="00D7229E">
      <w:pPr>
        <w:pStyle w:val="SpecHeading51"/>
        <w:numPr>
          <w:ilvl w:val="4"/>
          <w:numId w:val="11"/>
        </w:numPr>
        <w:rPr>
          <w:sz w:val="20"/>
          <w:szCs w:val="20"/>
        </w:rPr>
      </w:pPr>
      <w:r w:rsidRPr="00994C33">
        <w:rPr>
          <w:sz w:val="20"/>
          <w:szCs w:val="20"/>
        </w:rPr>
        <w:t>Wind Load:</w:t>
      </w:r>
    </w:p>
    <w:p w14:paraId="28EEEF6D" w14:textId="4D66B600" w:rsidR="00D8106D" w:rsidRPr="00994C33" w:rsidRDefault="00530728" w:rsidP="00D7229E">
      <w:pPr>
        <w:pStyle w:val="SpecHeading6a"/>
        <w:numPr>
          <w:ilvl w:val="5"/>
          <w:numId w:val="11"/>
        </w:numPr>
        <w:rPr>
          <w:rFonts w:cs="Arial"/>
          <w:sz w:val="20"/>
          <w:szCs w:val="20"/>
        </w:rPr>
      </w:pPr>
      <w:r>
        <w:rPr>
          <w:rFonts w:cs="Arial"/>
          <w:sz w:val="20"/>
          <w:szCs w:val="20"/>
        </w:rPr>
        <w:t xml:space="preserve">Basic </w:t>
      </w:r>
      <w:r w:rsidR="00D8106D" w:rsidRPr="00994C33">
        <w:rPr>
          <w:rFonts w:cs="Arial"/>
          <w:sz w:val="20"/>
          <w:szCs w:val="20"/>
        </w:rPr>
        <w:t>Wind Speed – _______________________.</w:t>
      </w:r>
    </w:p>
    <w:p w14:paraId="7163DED8" w14:textId="3DD91BFA" w:rsidR="00A85688" w:rsidRPr="00994C33" w:rsidRDefault="00D8106D" w:rsidP="00D7229E">
      <w:pPr>
        <w:pStyle w:val="SpecHeading6a"/>
        <w:numPr>
          <w:ilvl w:val="5"/>
          <w:numId w:val="11"/>
        </w:numPr>
        <w:rPr>
          <w:rFonts w:cs="Arial"/>
          <w:sz w:val="20"/>
          <w:szCs w:val="20"/>
        </w:rPr>
      </w:pPr>
      <w:r w:rsidRPr="00994C33">
        <w:rPr>
          <w:rFonts w:cs="Arial"/>
          <w:sz w:val="20"/>
          <w:szCs w:val="20"/>
        </w:rPr>
        <w:t xml:space="preserve">Exposure </w:t>
      </w:r>
      <w:r w:rsidR="000F4642">
        <w:rPr>
          <w:rFonts w:cs="Arial"/>
          <w:sz w:val="20"/>
          <w:szCs w:val="20"/>
        </w:rPr>
        <w:t>Category</w:t>
      </w:r>
      <w:r w:rsidRPr="00994C33">
        <w:rPr>
          <w:rFonts w:cs="Arial"/>
          <w:sz w:val="20"/>
          <w:szCs w:val="20"/>
        </w:rPr>
        <w:t>– ______________________.</w:t>
      </w:r>
    </w:p>
    <w:p w14:paraId="1F68F1CB" w14:textId="77777777" w:rsidR="0062428B" w:rsidRPr="00994C33" w:rsidRDefault="00D8106D" w:rsidP="00D7229E">
      <w:pPr>
        <w:pStyle w:val="SpecHeading51"/>
        <w:numPr>
          <w:ilvl w:val="4"/>
          <w:numId w:val="11"/>
        </w:numPr>
        <w:rPr>
          <w:sz w:val="20"/>
          <w:szCs w:val="20"/>
        </w:rPr>
      </w:pPr>
      <w:r w:rsidRPr="00994C33">
        <w:rPr>
          <w:sz w:val="20"/>
          <w:szCs w:val="20"/>
        </w:rPr>
        <w:t>Seismic Load:</w:t>
      </w:r>
    </w:p>
    <w:p w14:paraId="1810ACD3" w14:textId="4D1314CB" w:rsidR="00D8106D" w:rsidRPr="00994C33" w:rsidRDefault="00D8106D" w:rsidP="00D7229E">
      <w:pPr>
        <w:pStyle w:val="SpecHeading6a"/>
        <w:numPr>
          <w:ilvl w:val="5"/>
          <w:numId w:val="11"/>
        </w:numPr>
        <w:rPr>
          <w:rFonts w:cs="Arial"/>
          <w:sz w:val="20"/>
          <w:szCs w:val="20"/>
        </w:rPr>
      </w:pPr>
      <w:r w:rsidRPr="00994C33">
        <w:rPr>
          <w:rFonts w:cs="Arial"/>
          <w:sz w:val="20"/>
          <w:szCs w:val="20"/>
        </w:rPr>
        <w:t xml:space="preserve">Spectral response acceleration </w:t>
      </w:r>
      <w:r w:rsidR="00AB4078">
        <w:rPr>
          <w:rFonts w:cs="Arial"/>
          <w:sz w:val="20"/>
          <w:szCs w:val="20"/>
        </w:rPr>
        <w:t xml:space="preserve">parameter at a period of 0.2 s </w:t>
      </w:r>
      <w:r w:rsidRPr="00994C33">
        <w:rPr>
          <w:rFonts w:cs="Arial"/>
          <w:sz w:val="20"/>
          <w:szCs w:val="20"/>
        </w:rPr>
        <w:t xml:space="preserve"> (Ss) – _________________.</w:t>
      </w:r>
    </w:p>
    <w:p w14:paraId="52C2D758" w14:textId="6E6D336B" w:rsidR="00D8106D" w:rsidRPr="00994C33" w:rsidRDefault="00AF6F3A" w:rsidP="00D7229E">
      <w:pPr>
        <w:pStyle w:val="SpecHeading6a"/>
        <w:numPr>
          <w:ilvl w:val="5"/>
          <w:numId w:val="11"/>
        </w:numPr>
        <w:rPr>
          <w:rFonts w:cs="Arial"/>
          <w:sz w:val="20"/>
          <w:szCs w:val="20"/>
        </w:rPr>
      </w:pPr>
      <w:r w:rsidRPr="00994C33">
        <w:rPr>
          <w:rFonts w:cs="Arial"/>
          <w:sz w:val="20"/>
          <w:szCs w:val="20"/>
        </w:rPr>
        <w:t xml:space="preserve">Spectral response acceleration </w:t>
      </w:r>
      <w:r w:rsidR="00AB4078">
        <w:rPr>
          <w:rFonts w:cs="Arial"/>
          <w:sz w:val="20"/>
          <w:szCs w:val="20"/>
        </w:rPr>
        <w:t xml:space="preserve">parameter at a period of </w:t>
      </w:r>
      <w:r w:rsidRPr="00994C33">
        <w:rPr>
          <w:rFonts w:cs="Arial"/>
          <w:sz w:val="20"/>
          <w:szCs w:val="20"/>
        </w:rPr>
        <w:t>1-sec. (S1) – _________________.</w:t>
      </w:r>
    </w:p>
    <w:p w14:paraId="17CC29C1" w14:textId="77777777" w:rsidR="00A85688" w:rsidRPr="00994C33" w:rsidRDefault="00AF6F3A" w:rsidP="00D7229E">
      <w:pPr>
        <w:pStyle w:val="SpecHeading6a"/>
        <w:numPr>
          <w:ilvl w:val="5"/>
          <w:numId w:val="11"/>
        </w:numPr>
        <w:rPr>
          <w:rFonts w:cs="Arial"/>
          <w:sz w:val="20"/>
          <w:szCs w:val="20"/>
        </w:rPr>
      </w:pPr>
      <w:r w:rsidRPr="00994C33">
        <w:rPr>
          <w:rFonts w:cs="Arial"/>
          <w:sz w:val="20"/>
          <w:szCs w:val="20"/>
        </w:rPr>
        <w:t>Site Class – _________________.</w:t>
      </w:r>
    </w:p>
    <w:p w14:paraId="0E6AA257" w14:textId="77777777" w:rsidR="0062428B" w:rsidRPr="00994C33" w:rsidRDefault="0062428B" w:rsidP="00D7229E">
      <w:pPr>
        <w:pStyle w:val="SpecHeading51"/>
        <w:numPr>
          <w:ilvl w:val="4"/>
          <w:numId w:val="11"/>
        </w:numPr>
        <w:rPr>
          <w:sz w:val="20"/>
          <w:szCs w:val="20"/>
        </w:rPr>
      </w:pPr>
      <w:r w:rsidRPr="00994C33">
        <w:rPr>
          <w:sz w:val="20"/>
          <w:szCs w:val="20"/>
        </w:rPr>
        <w:t>Floor Load.</w:t>
      </w:r>
    </w:p>
    <w:p w14:paraId="2BE29330" w14:textId="77777777" w:rsidR="0062428B" w:rsidRPr="00994C33" w:rsidRDefault="0062428B" w:rsidP="00D7229E">
      <w:pPr>
        <w:pStyle w:val="SpecHeading6a"/>
        <w:numPr>
          <w:ilvl w:val="5"/>
          <w:numId w:val="11"/>
        </w:numPr>
        <w:rPr>
          <w:rFonts w:cs="Arial"/>
          <w:sz w:val="20"/>
          <w:szCs w:val="20"/>
        </w:rPr>
      </w:pPr>
      <w:r w:rsidRPr="00994C33">
        <w:rPr>
          <w:rFonts w:cs="Arial"/>
          <w:sz w:val="20"/>
          <w:szCs w:val="20"/>
        </w:rPr>
        <w:t xml:space="preserve">Live Load – </w:t>
      </w:r>
      <w:r w:rsidR="007E1A45" w:rsidRPr="00994C33">
        <w:rPr>
          <w:rFonts w:cs="Arial"/>
          <w:sz w:val="20"/>
          <w:szCs w:val="20"/>
        </w:rPr>
        <w:t>_________________.</w:t>
      </w:r>
    </w:p>
    <w:p w14:paraId="2E355907" w14:textId="77777777" w:rsidR="0062428B" w:rsidRPr="00994C33" w:rsidRDefault="0062428B" w:rsidP="00D7229E">
      <w:pPr>
        <w:pStyle w:val="SpecHeading6a"/>
        <w:numPr>
          <w:ilvl w:val="5"/>
          <w:numId w:val="11"/>
        </w:numPr>
        <w:rPr>
          <w:rFonts w:cs="Arial"/>
          <w:sz w:val="20"/>
          <w:szCs w:val="20"/>
        </w:rPr>
      </w:pPr>
      <w:r w:rsidRPr="00994C33">
        <w:rPr>
          <w:rFonts w:cs="Arial"/>
          <w:sz w:val="20"/>
          <w:szCs w:val="20"/>
        </w:rPr>
        <w:t xml:space="preserve">Dead Load </w:t>
      </w:r>
      <w:r w:rsidR="00CB6517" w:rsidRPr="00994C33">
        <w:rPr>
          <w:rFonts w:cs="Arial"/>
          <w:sz w:val="20"/>
          <w:szCs w:val="20"/>
        </w:rPr>
        <w:t>(Weight of Material by others)</w:t>
      </w:r>
      <w:r w:rsidRPr="00994C33">
        <w:rPr>
          <w:rFonts w:cs="Arial"/>
          <w:sz w:val="20"/>
          <w:szCs w:val="20"/>
        </w:rPr>
        <w:t xml:space="preserve">– </w:t>
      </w:r>
      <w:r w:rsidR="00567C1E" w:rsidRPr="00994C33">
        <w:rPr>
          <w:rFonts w:cs="Arial"/>
          <w:sz w:val="20"/>
          <w:szCs w:val="20"/>
        </w:rPr>
        <w:t>__________________</w:t>
      </w:r>
      <w:r w:rsidR="007E1A45" w:rsidRPr="00994C33">
        <w:rPr>
          <w:rFonts w:cs="Arial"/>
          <w:sz w:val="20"/>
          <w:szCs w:val="20"/>
        </w:rPr>
        <w:t>.</w:t>
      </w:r>
    </w:p>
    <w:p w14:paraId="4FA52B0C" w14:textId="77777777" w:rsidR="00681604" w:rsidRPr="00994C33" w:rsidRDefault="0062428B" w:rsidP="00D7229E">
      <w:pPr>
        <w:pStyle w:val="SpecHeading6a"/>
        <w:numPr>
          <w:ilvl w:val="5"/>
          <w:numId w:val="11"/>
        </w:numPr>
        <w:rPr>
          <w:rFonts w:cs="Arial"/>
          <w:sz w:val="20"/>
          <w:szCs w:val="20"/>
        </w:rPr>
      </w:pPr>
      <w:r w:rsidRPr="00994C33">
        <w:rPr>
          <w:rFonts w:cs="Arial"/>
          <w:sz w:val="20"/>
          <w:szCs w:val="20"/>
        </w:rPr>
        <w:t xml:space="preserve">Collateral Load – </w:t>
      </w:r>
      <w:r w:rsidR="00567C1E" w:rsidRPr="00994C33">
        <w:rPr>
          <w:rFonts w:cs="Arial"/>
          <w:sz w:val="20"/>
          <w:szCs w:val="20"/>
        </w:rPr>
        <w:t>__________________</w:t>
      </w:r>
      <w:r w:rsidR="007E1A45" w:rsidRPr="00994C33">
        <w:rPr>
          <w:rFonts w:cs="Arial"/>
          <w:sz w:val="20"/>
          <w:szCs w:val="20"/>
        </w:rPr>
        <w:t>.</w:t>
      </w:r>
    </w:p>
    <w:p w14:paraId="0E714C78" w14:textId="77777777" w:rsidR="007A6511" w:rsidRPr="00994C33" w:rsidRDefault="00A85688" w:rsidP="00D7229E">
      <w:pPr>
        <w:pStyle w:val="SpecHeading51"/>
        <w:numPr>
          <w:ilvl w:val="4"/>
          <w:numId w:val="11"/>
        </w:numPr>
        <w:rPr>
          <w:sz w:val="20"/>
          <w:szCs w:val="20"/>
        </w:rPr>
      </w:pPr>
      <w:r w:rsidRPr="00994C33">
        <w:rPr>
          <w:sz w:val="20"/>
          <w:szCs w:val="20"/>
        </w:rPr>
        <w:t>Auxiliary Loads: Auxiliary loads shall include dynamic loads, such as cranes and material handling systems, and will be defined in the Contract Documents.</w:t>
      </w:r>
    </w:p>
    <w:p w14:paraId="2B8F5AA8" w14:textId="77777777" w:rsidR="00A85688" w:rsidRPr="00994C33" w:rsidRDefault="00A85688" w:rsidP="00D7229E">
      <w:pPr>
        <w:pStyle w:val="SpecHeading51"/>
        <w:numPr>
          <w:ilvl w:val="4"/>
          <w:numId w:val="11"/>
        </w:numPr>
        <w:rPr>
          <w:sz w:val="20"/>
          <w:szCs w:val="20"/>
        </w:rPr>
      </w:pPr>
      <w:r w:rsidRPr="00994C33">
        <w:rPr>
          <w:sz w:val="20"/>
          <w:szCs w:val="20"/>
        </w:rPr>
        <w:t>Crane Loads:</w:t>
      </w:r>
    </w:p>
    <w:p w14:paraId="3595A850" w14:textId="77777777" w:rsidR="00A85688" w:rsidRPr="00994C33" w:rsidRDefault="00A85688" w:rsidP="00D7229E">
      <w:pPr>
        <w:pStyle w:val="SpecHeading6a"/>
        <w:numPr>
          <w:ilvl w:val="5"/>
          <w:numId w:val="11"/>
        </w:numPr>
        <w:rPr>
          <w:rFonts w:cs="Arial"/>
          <w:sz w:val="20"/>
          <w:szCs w:val="20"/>
        </w:rPr>
      </w:pPr>
      <w:r w:rsidRPr="00994C33">
        <w:rPr>
          <w:rFonts w:cs="Arial"/>
          <w:sz w:val="20"/>
          <w:szCs w:val="20"/>
        </w:rPr>
        <w:t>Crane loads shall be a function of the Service Class as defined by the governing code and Crane Manufacturers Association of America (CMAA) and the rated tonnage (A- Standby or Infrequent service, B- Light service, C- Moderate service, D- Heavy Service, E- Severe Service, F- Continuous Severe Service).</w:t>
      </w:r>
    </w:p>
    <w:p w14:paraId="4966D144" w14:textId="77777777" w:rsidR="00A85688" w:rsidRPr="00994C33" w:rsidRDefault="00A85688" w:rsidP="00D7229E">
      <w:pPr>
        <w:pStyle w:val="SpecHeading6a"/>
        <w:numPr>
          <w:ilvl w:val="5"/>
          <w:numId w:val="11"/>
        </w:numPr>
        <w:rPr>
          <w:rFonts w:cs="Arial"/>
          <w:sz w:val="20"/>
          <w:szCs w:val="20"/>
        </w:rPr>
      </w:pPr>
      <w:r w:rsidRPr="00994C33">
        <w:rPr>
          <w:rFonts w:cs="Arial"/>
          <w:sz w:val="20"/>
          <w:szCs w:val="20"/>
        </w:rPr>
        <w:t>Cranes in Service Class E or F shall be in accordance with AISE 13.</w:t>
      </w:r>
    </w:p>
    <w:p w14:paraId="0876ED21" w14:textId="77777777" w:rsidR="00A85688" w:rsidRPr="00994C33" w:rsidRDefault="00A85688" w:rsidP="00D7229E">
      <w:pPr>
        <w:pStyle w:val="SpecHeading6a"/>
        <w:numPr>
          <w:ilvl w:val="5"/>
          <w:numId w:val="11"/>
        </w:numPr>
        <w:rPr>
          <w:rFonts w:cs="Arial"/>
          <w:sz w:val="20"/>
          <w:szCs w:val="20"/>
        </w:rPr>
      </w:pPr>
      <w:r w:rsidRPr="00994C33">
        <w:rPr>
          <w:rFonts w:cs="Arial"/>
          <w:sz w:val="20"/>
          <w:szCs w:val="20"/>
        </w:rPr>
        <w:t>Service Class of Crane:  ____________.</w:t>
      </w:r>
    </w:p>
    <w:p w14:paraId="5573D325" w14:textId="77777777" w:rsidR="00A85688" w:rsidRPr="00994C33" w:rsidRDefault="00A85688" w:rsidP="00D7229E">
      <w:pPr>
        <w:pStyle w:val="SpecHeading6a"/>
        <w:numPr>
          <w:ilvl w:val="5"/>
          <w:numId w:val="11"/>
        </w:numPr>
        <w:rPr>
          <w:rFonts w:cs="Arial"/>
          <w:sz w:val="20"/>
          <w:szCs w:val="20"/>
        </w:rPr>
      </w:pPr>
      <w:r w:rsidRPr="00994C33">
        <w:rPr>
          <w:rFonts w:cs="Arial"/>
          <w:sz w:val="20"/>
          <w:szCs w:val="20"/>
        </w:rPr>
        <w:t>Deflection Criterion for Crane:  ____________.</w:t>
      </w:r>
    </w:p>
    <w:p w14:paraId="57780935" w14:textId="77777777" w:rsidR="00A85688" w:rsidRPr="00994C33" w:rsidRDefault="00A85688" w:rsidP="00D7229E">
      <w:pPr>
        <w:pStyle w:val="SpecHeading6a"/>
        <w:numPr>
          <w:ilvl w:val="5"/>
          <w:numId w:val="11"/>
        </w:numPr>
        <w:rPr>
          <w:rFonts w:cs="Arial"/>
          <w:sz w:val="20"/>
          <w:szCs w:val="20"/>
        </w:rPr>
      </w:pPr>
      <w:r w:rsidRPr="00994C33">
        <w:rPr>
          <w:rFonts w:cs="Arial"/>
          <w:sz w:val="20"/>
          <w:szCs w:val="20"/>
        </w:rPr>
        <w:t>Crane loads will be obtained from the crane manufacturer and supplied by the Architect to the metal building system manufacturer at the time of bid.</w:t>
      </w:r>
    </w:p>
    <w:p w14:paraId="33061D22" w14:textId="77777777" w:rsidR="00A85688" w:rsidRPr="00994C33" w:rsidRDefault="00A85688" w:rsidP="00D7229E">
      <w:pPr>
        <w:pStyle w:val="SpecHeading6a"/>
        <w:numPr>
          <w:ilvl w:val="5"/>
          <w:numId w:val="11"/>
        </w:numPr>
        <w:rPr>
          <w:rFonts w:cs="Arial"/>
          <w:sz w:val="20"/>
          <w:szCs w:val="20"/>
        </w:rPr>
      </w:pPr>
      <w:r w:rsidRPr="00994C33">
        <w:rPr>
          <w:rFonts w:cs="Arial"/>
          <w:sz w:val="20"/>
          <w:szCs w:val="20"/>
        </w:rPr>
        <w:t>Building structure shall be designed for the crane loads in accordance with the governing code.</w:t>
      </w:r>
    </w:p>
    <w:p w14:paraId="0C9863E4" w14:textId="77777777" w:rsidR="00A85688" w:rsidRPr="00994C33" w:rsidRDefault="00A85688" w:rsidP="00D7229E">
      <w:pPr>
        <w:pStyle w:val="SpecHeading6a"/>
        <w:numPr>
          <w:ilvl w:val="5"/>
          <w:numId w:val="11"/>
        </w:numPr>
        <w:rPr>
          <w:rFonts w:cs="Arial"/>
          <w:sz w:val="20"/>
          <w:szCs w:val="20"/>
        </w:rPr>
      </w:pPr>
      <w:r w:rsidRPr="00994C33">
        <w:rPr>
          <w:rFonts w:cs="Arial"/>
          <w:sz w:val="20"/>
          <w:szCs w:val="20"/>
        </w:rPr>
        <w:t>Multiple cranes in the same bay or aisle shall be designed in accordance with the governing code.</w:t>
      </w:r>
    </w:p>
    <w:p w14:paraId="4D3CE0B1" w14:textId="77777777" w:rsidR="0042749D" w:rsidRPr="00994C33" w:rsidRDefault="00A85688" w:rsidP="00D7229E">
      <w:pPr>
        <w:pStyle w:val="SpecHeading6a"/>
        <w:numPr>
          <w:ilvl w:val="5"/>
          <w:numId w:val="11"/>
        </w:numPr>
        <w:rPr>
          <w:rFonts w:cs="Arial"/>
          <w:sz w:val="20"/>
          <w:szCs w:val="20"/>
        </w:rPr>
      </w:pPr>
      <w:r w:rsidRPr="00994C33">
        <w:rPr>
          <w:rFonts w:cs="Arial"/>
          <w:sz w:val="20"/>
          <w:szCs w:val="20"/>
        </w:rPr>
        <w:t>If the governing code does not address multiple crane design practices, MBMA Metal Building Systems Manual shall be used.</w:t>
      </w:r>
    </w:p>
    <w:p w14:paraId="3384CF5A" w14:textId="77777777" w:rsidR="00AC0E52" w:rsidRPr="00AC0E52" w:rsidRDefault="00AC0E52" w:rsidP="00AC0E52"/>
    <w:p w14:paraId="09137C80" w14:textId="77777777" w:rsidR="00764DBE" w:rsidRPr="00AC0E52" w:rsidRDefault="00AC0E52" w:rsidP="00AC0E52">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 xml:space="preserve">Note: Listed below are the </w:t>
      </w:r>
      <w:r w:rsidR="001056BA">
        <w:rPr>
          <w:rFonts w:ascii="Arial" w:hAnsi="Arial" w:cs="Arial"/>
          <w:b/>
          <w:sz w:val="20"/>
          <w:szCs w:val="20"/>
        </w:rPr>
        <w:t>General Serviceability Limits</w:t>
      </w:r>
      <w:r>
        <w:rPr>
          <w:rFonts w:ascii="Arial" w:hAnsi="Arial" w:cs="Arial"/>
          <w:b/>
          <w:sz w:val="20"/>
          <w:szCs w:val="20"/>
        </w:rPr>
        <w:t xml:space="preserve">, please </w:t>
      </w:r>
      <w:r w:rsidR="0069379F">
        <w:rPr>
          <w:rFonts w:ascii="Arial" w:hAnsi="Arial" w:cs="Arial"/>
          <w:b/>
          <w:sz w:val="20"/>
          <w:szCs w:val="20"/>
        </w:rPr>
        <w:t>adjust if necessary.</w:t>
      </w:r>
    </w:p>
    <w:p w14:paraId="4B9BF4F2" w14:textId="7F810322" w:rsidR="009B4447" w:rsidRPr="00D7229E" w:rsidRDefault="001056BA" w:rsidP="00D7229E">
      <w:pPr>
        <w:pStyle w:val="SpecHeading4A"/>
        <w:numPr>
          <w:ilvl w:val="3"/>
          <w:numId w:val="11"/>
        </w:numPr>
        <w:rPr>
          <w:sz w:val="20"/>
          <w:szCs w:val="20"/>
        </w:rPr>
      </w:pPr>
      <w:r>
        <w:rPr>
          <w:sz w:val="20"/>
          <w:szCs w:val="20"/>
        </w:rPr>
        <w:t>General Serviceability Limits</w:t>
      </w:r>
      <w:r w:rsidR="006C26E9">
        <w:rPr>
          <w:sz w:val="20"/>
          <w:szCs w:val="20"/>
        </w:rPr>
        <w:t>:</w:t>
      </w:r>
      <w:r w:rsidR="005743E8" w:rsidRPr="00D7229E">
        <w:rPr>
          <w:sz w:val="20"/>
          <w:szCs w:val="20"/>
        </w:rPr>
        <w:t xml:space="preserve"> </w:t>
      </w:r>
    </w:p>
    <w:p w14:paraId="3910B577" w14:textId="77777777" w:rsidR="001056BA" w:rsidRPr="00994C33" w:rsidRDefault="001056BA" w:rsidP="00D7229E">
      <w:pPr>
        <w:pStyle w:val="SpecHeading51"/>
        <w:numPr>
          <w:ilvl w:val="4"/>
          <w:numId w:val="11"/>
        </w:numPr>
        <w:rPr>
          <w:sz w:val="20"/>
          <w:szCs w:val="20"/>
        </w:rPr>
      </w:pPr>
      <w:r w:rsidRPr="00994C33">
        <w:rPr>
          <w:sz w:val="20"/>
          <w:szCs w:val="20"/>
        </w:rPr>
        <w:t>Deflection Limits shall be in accordance with the applicable provisions of the Metal Building Systems Manual (MBMA), latest edition.</w:t>
      </w:r>
    </w:p>
    <w:p w14:paraId="678FD9D9" w14:textId="77777777" w:rsidR="001056BA" w:rsidRPr="00994C33" w:rsidRDefault="001056BA" w:rsidP="001056BA">
      <w:pPr>
        <w:pStyle w:val="SpecHeading51"/>
        <w:numPr>
          <w:ilvl w:val="4"/>
          <w:numId w:val="11"/>
        </w:numPr>
        <w:tabs>
          <w:tab w:val="clear" w:pos="720"/>
        </w:tabs>
        <w:outlineLvl w:val="9"/>
        <w:rPr>
          <w:sz w:val="20"/>
          <w:szCs w:val="20"/>
        </w:rPr>
      </w:pPr>
      <w:r w:rsidRPr="00994C33">
        <w:rPr>
          <w:sz w:val="20"/>
          <w:szCs w:val="20"/>
        </w:rPr>
        <w:t>Vertical deflection limits apply for snow load (50-year mean-recurrence interval) plus collateral load, or the code required live load. The horizontal drift and deflections limits apply for the loads induced by a basic wind speed corresponding to a 10 year mean-recurrence interval.</w:t>
      </w:r>
    </w:p>
    <w:p w14:paraId="14A53FF6" w14:textId="77777777" w:rsidR="00993412" w:rsidRDefault="00993412" w:rsidP="00993412"/>
    <w:p w14:paraId="229389F3" w14:textId="77777777" w:rsidR="0037271A" w:rsidRPr="00993412" w:rsidRDefault="0037271A" w:rsidP="00993412"/>
    <w:p w14:paraId="111FF0FE" w14:textId="77777777" w:rsidR="005743E8" w:rsidRDefault="005743E8" w:rsidP="00AC158E">
      <w:pPr>
        <w:pStyle w:val="SpecHeading311"/>
        <w:numPr>
          <w:ilvl w:val="2"/>
          <w:numId w:val="11"/>
        </w:numPr>
        <w:rPr>
          <w:rFonts w:cs="Arial"/>
          <w:sz w:val="20"/>
          <w:szCs w:val="20"/>
        </w:rPr>
      </w:pPr>
      <w:r w:rsidRPr="00D7229E">
        <w:rPr>
          <w:rFonts w:cs="Arial"/>
          <w:sz w:val="20"/>
          <w:szCs w:val="20"/>
        </w:rPr>
        <w:t>SUBMITTALS</w:t>
      </w:r>
    </w:p>
    <w:p w14:paraId="116CFF37" w14:textId="77777777" w:rsidR="00485A72" w:rsidRPr="00485A72" w:rsidRDefault="00485A72" w:rsidP="00485A72">
      <w:pPr>
        <w:pBdr>
          <w:top w:val="single" w:sz="4" w:space="1" w:color="auto"/>
          <w:left w:val="single" w:sz="4" w:space="4" w:color="auto"/>
          <w:bottom w:val="single" w:sz="4" w:space="1" w:color="auto"/>
          <w:right w:val="single" w:sz="4" w:space="4" w:color="auto"/>
        </w:pBdr>
        <w:rPr>
          <w:b/>
        </w:rPr>
      </w:pPr>
      <w:r w:rsidRPr="00485A72">
        <w:rPr>
          <w:b/>
        </w:rPr>
        <w:t xml:space="preserve">Note: </w:t>
      </w:r>
      <w:r>
        <w:rPr>
          <w:b/>
        </w:rPr>
        <w:t>Please delete all submittals that do not apply to this project</w:t>
      </w:r>
    </w:p>
    <w:p w14:paraId="1D87AAA3" w14:textId="77777777" w:rsidR="005743E8" w:rsidRPr="00D7229E" w:rsidRDefault="005743E8" w:rsidP="00D7229E">
      <w:pPr>
        <w:pStyle w:val="SpecHeading4A"/>
        <w:numPr>
          <w:ilvl w:val="3"/>
          <w:numId w:val="11"/>
        </w:numPr>
        <w:rPr>
          <w:sz w:val="20"/>
          <w:szCs w:val="20"/>
        </w:rPr>
      </w:pPr>
      <w:r w:rsidRPr="00D7229E">
        <w:rPr>
          <w:sz w:val="20"/>
          <w:szCs w:val="20"/>
        </w:rPr>
        <w:t>Submit under provisions of Section 01 33 00.</w:t>
      </w:r>
    </w:p>
    <w:p w14:paraId="78A9F7E4" w14:textId="77777777"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14:paraId="2B97ED60" w14:textId="77777777" w:rsidR="005743E8" w:rsidRPr="00D7229E" w:rsidRDefault="005743E8" w:rsidP="00D7229E">
      <w:pPr>
        <w:pStyle w:val="SpecHeading4A"/>
        <w:numPr>
          <w:ilvl w:val="3"/>
          <w:numId w:val="11"/>
        </w:numPr>
        <w:rPr>
          <w:sz w:val="20"/>
          <w:szCs w:val="20"/>
        </w:rPr>
      </w:pPr>
      <w:r w:rsidRPr="00D7229E">
        <w:rPr>
          <w:sz w:val="20"/>
          <w:szCs w:val="20"/>
        </w:rPr>
        <w:t>Product Data: Manufacturer's data sheets on each product to be used, including:</w:t>
      </w:r>
    </w:p>
    <w:p w14:paraId="7E7A45FA" w14:textId="77777777" w:rsidR="005743E8" w:rsidRPr="00D7229E" w:rsidRDefault="005743E8" w:rsidP="00D7229E">
      <w:pPr>
        <w:pStyle w:val="SpecHeading51"/>
        <w:numPr>
          <w:ilvl w:val="4"/>
          <w:numId w:val="11"/>
        </w:numPr>
        <w:rPr>
          <w:sz w:val="20"/>
          <w:szCs w:val="20"/>
        </w:rPr>
      </w:pPr>
      <w:r w:rsidRPr="00D7229E">
        <w:rPr>
          <w:sz w:val="20"/>
          <w:szCs w:val="20"/>
        </w:rPr>
        <w:t>Preparation instructions and recommendations.</w:t>
      </w:r>
    </w:p>
    <w:p w14:paraId="33DB7A50" w14:textId="77777777" w:rsidR="005743E8" w:rsidRPr="00D7229E" w:rsidRDefault="005743E8" w:rsidP="00D7229E">
      <w:pPr>
        <w:pStyle w:val="SpecHeading51"/>
        <w:numPr>
          <w:ilvl w:val="4"/>
          <w:numId w:val="11"/>
        </w:numPr>
        <w:rPr>
          <w:sz w:val="20"/>
          <w:szCs w:val="20"/>
        </w:rPr>
      </w:pPr>
      <w:r w:rsidRPr="00D7229E">
        <w:rPr>
          <w:sz w:val="20"/>
          <w:szCs w:val="20"/>
        </w:rPr>
        <w:t>Storage and handling requirements and recommendations.</w:t>
      </w:r>
    </w:p>
    <w:p w14:paraId="05F01786" w14:textId="77777777" w:rsidR="005743E8" w:rsidRPr="00D7229E" w:rsidRDefault="005743E8" w:rsidP="00D7229E">
      <w:pPr>
        <w:pStyle w:val="SpecHeading51"/>
        <w:numPr>
          <w:ilvl w:val="4"/>
          <w:numId w:val="11"/>
        </w:numPr>
        <w:rPr>
          <w:sz w:val="20"/>
          <w:szCs w:val="20"/>
        </w:rPr>
      </w:pPr>
      <w:r w:rsidRPr="00D7229E">
        <w:rPr>
          <w:sz w:val="20"/>
          <w:szCs w:val="20"/>
        </w:rPr>
        <w:t>Installation methods.</w:t>
      </w:r>
    </w:p>
    <w:p w14:paraId="66C31597" w14:textId="77777777"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14:paraId="65203E9C" w14:textId="71F7B4F7" w:rsidR="005743E8" w:rsidRPr="00D7229E" w:rsidRDefault="005743E8" w:rsidP="00D7229E">
      <w:pPr>
        <w:pStyle w:val="SpecHeading4A"/>
        <w:numPr>
          <w:ilvl w:val="3"/>
          <w:numId w:val="11"/>
        </w:numPr>
        <w:rPr>
          <w:sz w:val="20"/>
          <w:szCs w:val="20"/>
        </w:rPr>
      </w:pPr>
      <w:r w:rsidRPr="00D7229E">
        <w:rPr>
          <w:sz w:val="20"/>
          <w:szCs w:val="20"/>
        </w:rPr>
        <w:t xml:space="preserve">Shop Drawings: Provide complete erection drawings for the proper identification and assembly of all building components. Drawings will show anchor bolt settings, transverse cross-sections, sidewall, endwall and roof framing, </w:t>
      </w:r>
      <w:r w:rsidR="00B140F6" w:rsidRPr="00D7229E">
        <w:rPr>
          <w:sz w:val="20"/>
          <w:szCs w:val="20"/>
        </w:rPr>
        <w:t>flashing,</w:t>
      </w:r>
      <w:r w:rsidRPr="00D7229E">
        <w:rPr>
          <w:sz w:val="20"/>
          <w:szCs w:val="20"/>
        </w:rPr>
        <w:t xml:space="preserve"> and sheeting, and accessory installation details.</w:t>
      </w:r>
    </w:p>
    <w:p w14:paraId="210ED112" w14:textId="77777777"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14:paraId="507776AE" w14:textId="77777777" w:rsidR="005743E8" w:rsidRPr="00D7229E" w:rsidRDefault="005743E8" w:rsidP="00D7229E">
      <w:pPr>
        <w:pStyle w:val="SpecHeading4A"/>
        <w:numPr>
          <w:ilvl w:val="3"/>
          <w:numId w:val="11"/>
        </w:numPr>
        <w:rPr>
          <w:sz w:val="20"/>
          <w:szCs w:val="20"/>
        </w:rPr>
      </w:pPr>
      <w:r w:rsidRPr="00D7229E">
        <w:rPr>
          <w:sz w:val="20"/>
          <w:szCs w:val="20"/>
        </w:rPr>
        <w:t>Selection Samples: For each finish product specified, two complete sets of color chips representing manufacturer's full range of available colors and patterns.</w:t>
      </w:r>
    </w:p>
    <w:p w14:paraId="1210D492" w14:textId="77777777"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14:paraId="2AB792F9" w14:textId="77777777" w:rsidR="005743E8" w:rsidRPr="00D7229E" w:rsidRDefault="005743E8" w:rsidP="00D7229E">
      <w:pPr>
        <w:pStyle w:val="SpecHeading4A"/>
        <w:numPr>
          <w:ilvl w:val="3"/>
          <w:numId w:val="11"/>
        </w:numPr>
        <w:rPr>
          <w:sz w:val="20"/>
          <w:szCs w:val="20"/>
        </w:rPr>
      </w:pPr>
      <w:r w:rsidRPr="00D7229E">
        <w:rPr>
          <w:sz w:val="20"/>
          <w:szCs w:val="20"/>
        </w:rPr>
        <w:t>Verification Samples: For each finish product specified, two samples, representing actual product, color, and patterns.</w:t>
      </w:r>
    </w:p>
    <w:p w14:paraId="5F8E1B32" w14:textId="77777777"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14:paraId="69B6249A" w14:textId="4445D185" w:rsidR="005743E8" w:rsidRPr="00D7229E" w:rsidRDefault="005743E8" w:rsidP="00D7229E">
      <w:pPr>
        <w:pStyle w:val="SpecHeading4A"/>
        <w:numPr>
          <w:ilvl w:val="3"/>
          <w:numId w:val="11"/>
        </w:numPr>
        <w:rPr>
          <w:sz w:val="20"/>
          <w:szCs w:val="20"/>
        </w:rPr>
      </w:pPr>
      <w:r w:rsidRPr="00D7229E">
        <w:rPr>
          <w:sz w:val="20"/>
          <w:szCs w:val="20"/>
        </w:rPr>
        <w:t xml:space="preserve">Certifications: Shop drawings and design analysis shall bear the seal of a registered professional engineer upon request. Design analysis shall be on file and furnished by </w:t>
      </w:r>
      <w:r w:rsidR="00A26862" w:rsidRPr="00D7229E">
        <w:rPr>
          <w:sz w:val="20"/>
          <w:szCs w:val="20"/>
        </w:rPr>
        <w:t>the manufacturer</w:t>
      </w:r>
      <w:r w:rsidRPr="00D7229E">
        <w:rPr>
          <w:sz w:val="20"/>
          <w:szCs w:val="20"/>
        </w:rPr>
        <w:t xml:space="preserve"> upon request.</w:t>
      </w:r>
    </w:p>
    <w:p w14:paraId="0BA7272D" w14:textId="77777777"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14:paraId="2696AD29" w14:textId="77777777" w:rsidR="005743E8" w:rsidRPr="00D7229E" w:rsidRDefault="005743E8" w:rsidP="00D7229E">
      <w:pPr>
        <w:pStyle w:val="SpecHeading4A"/>
        <w:numPr>
          <w:ilvl w:val="3"/>
          <w:numId w:val="11"/>
        </w:numPr>
        <w:rPr>
          <w:sz w:val="20"/>
          <w:szCs w:val="20"/>
        </w:rPr>
      </w:pPr>
      <w:r w:rsidRPr="00D7229E">
        <w:rPr>
          <w:sz w:val="20"/>
          <w:szCs w:val="20"/>
        </w:rPr>
        <w:t>Bill of Materials: Bills of material shall be furnished and shall include item weights</w:t>
      </w:r>
      <w:r w:rsidR="004A3862">
        <w:rPr>
          <w:sz w:val="20"/>
          <w:szCs w:val="20"/>
        </w:rPr>
        <w:t>.</w:t>
      </w:r>
    </w:p>
    <w:p w14:paraId="7D7DC021" w14:textId="77777777"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14:paraId="5C40A1B4" w14:textId="4258094C" w:rsidR="003238D0" w:rsidRDefault="00DA2A38" w:rsidP="00D7229E">
      <w:pPr>
        <w:pStyle w:val="SpecHeading4A"/>
        <w:numPr>
          <w:ilvl w:val="3"/>
          <w:numId w:val="11"/>
        </w:numPr>
        <w:rPr>
          <w:sz w:val="20"/>
          <w:szCs w:val="20"/>
        </w:rPr>
      </w:pPr>
      <w:r>
        <w:rPr>
          <w:sz w:val="20"/>
          <w:szCs w:val="20"/>
        </w:rPr>
        <w:t xml:space="preserve">Preventive </w:t>
      </w:r>
      <w:r w:rsidR="003238D0">
        <w:rPr>
          <w:sz w:val="20"/>
          <w:szCs w:val="20"/>
        </w:rPr>
        <w:t>Maintenance Manual.</w:t>
      </w:r>
    </w:p>
    <w:p w14:paraId="36887000" w14:textId="77777777" w:rsidR="005743E8" w:rsidRDefault="005743E8" w:rsidP="00D7229E">
      <w:pPr>
        <w:pStyle w:val="SpecHeading4A"/>
        <w:numPr>
          <w:ilvl w:val="3"/>
          <w:numId w:val="11"/>
        </w:numPr>
        <w:rPr>
          <w:sz w:val="20"/>
          <w:szCs w:val="20"/>
        </w:rPr>
      </w:pPr>
      <w:r w:rsidRPr="00D7229E">
        <w:rPr>
          <w:sz w:val="20"/>
          <w:szCs w:val="20"/>
        </w:rPr>
        <w:t>Welder's Certifications: Certification of welder qualifications shall be furnished as specified by the Project Engineer.</w:t>
      </w:r>
    </w:p>
    <w:p w14:paraId="2B3D8246" w14:textId="77777777" w:rsidR="00A86157" w:rsidRPr="00A86157" w:rsidRDefault="00A86157" w:rsidP="00A86157"/>
    <w:p w14:paraId="71BB7BD6" w14:textId="77777777" w:rsidR="00425A86" w:rsidRPr="00485A72" w:rsidRDefault="00485A72" w:rsidP="00425A86">
      <w:pPr>
        <w:pBdr>
          <w:top w:val="single" w:sz="4" w:space="1" w:color="auto"/>
          <w:left w:val="single" w:sz="4" w:space="4" w:color="auto"/>
          <w:bottom w:val="single" w:sz="4" w:space="1" w:color="auto"/>
          <w:right w:val="single" w:sz="4" w:space="4" w:color="auto"/>
        </w:pBdr>
        <w:rPr>
          <w:b/>
        </w:rPr>
      </w:pPr>
      <w:r w:rsidRPr="00485A72">
        <w:rPr>
          <w:b/>
        </w:rPr>
        <w:t>Note</w:t>
      </w:r>
      <w:r w:rsidR="00425A86" w:rsidRPr="00485A72">
        <w:rPr>
          <w:b/>
        </w:rPr>
        <w:t xml:space="preserve">: Specify </w:t>
      </w:r>
      <w:r w:rsidR="00425A86" w:rsidRPr="00485A72">
        <w:rPr>
          <w:b/>
          <w:i/>
          <w:u w:val="single"/>
        </w:rPr>
        <w:t>any</w:t>
      </w:r>
      <w:r w:rsidR="00425A86" w:rsidRPr="00485A72">
        <w:rPr>
          <w:b/>
        </w:rPr>
        <w:t xml:space="preserve"> of the following </w:t>
      </w:r>
      <w:r w:rsidR="00425A86" w:rsidRPr="00485A72">
        <w:rPr>
          <w:b/>
          <w:i/>
          <w:u w:val="single"/>
        </w:rPr>
        <w:t>three</w:t>
      </w:r>
      <w:r w:rsidR="00425A86" w:rsidRPr="00485A72">
        <w:rPr>
          <w:b/>
        </w:rPr>
        <w:t xml:space="preserve"> sentences that apply to this project</w:t>
      </w:r>
      <w:r w:rsidR="00CA470C">
        <w:rPr>
          <w:b/>
        </w:rPr>
        <w:t>, delete any or all that do not apply</w:t>
      </w:r>
      <w:r w:rsidR="00425A86" w:rsidRPr="00485A72">
        <w:rPr>
          <w:b/>
        </w:rPr>
        <w:t>. For Factory Mutual identify the proper classification.</w:t>
      </w:r>
    </w:p>
    <w:p w14:paraId="408ABABA" w14:textId="77777777" w:rsidR="005743E8" w:rsidRPr="00D7229E" w:rsidRDefault="005743E8" w:rsidP="00D7229E">
      <w:pPr>
        <w:pStyle w:val="SpecHeading4A"/>
        <w:numPr>
          <w:ilvl w:val="3"/>
          <w:numId w:val="11"/>
        </w:numPr>
        <w:rPr>
          <w:sz w:val="20"/>
          <w:szCs w:val="20"/>
        </w:rPr>
      </w:pPr>
      <w:r w:rsidRPr="00D7229E">
        <w:rPr>
          <w:sz w:val="20"/>
          <w:szCs w:val="20"/>
        </w:rPr>
        <w:t>Submit certification verifying that the metal roof system has been tested and approved by Underwriter’s Laboratory as Class 90.</w:t>
      </w:r>
    </w:p>
    <w:p w14:paraId="252A4052" w14:textId="77777777" w:rsidR="005743E8" w:rsidRPr="00D7229E" w:rsidRDefault="005743E8" w:rsidP="005743E8">
      <w:pPr>
        <w:autoSpaceDE w:val="0"/>
        <w:autoSpaceDN w:val="0"/>
        <w:adjustRightInd w:val="0"/>
        <w:spacing w:after="0" w:line="240" w:lineRule="auto"/>
        <w:rPr>
          <w:rFonts w:ascii="Arial" w:hAnsi="Arial" w:cs="Arial"/>
          <w:color w:val="000000"/>
          <w:sz w:val="20"/>
          <w:szCs w:val="20"/>
        </w:rPr>
      </w:pPr>
    </w:p>
    <w:p w14:paraId="60F25FF4" w14:textId="77777777" w:rsidR="005743E8" w:rsidRPr="00D7229E" w:rsidRDefault="005743E8" w:rsidP="00D7229E">
      <w:pPr>
        <w:pStyle w:val="SpecHeading4A"/>
        <w:numPr>
          <w:ilvl w:val="3"/>
          <w:numId w:val="11"/>
        </w:numPr>
        <w:rPr>
          <w:sz w:val="20"/>
          <w:szCs w:val="20"/>
        </w:rPr>
      </w:pPr>
      <w:r w:rsidRPr="00D7229E">
        <w:rPr>
          <w:sz w:val="20"/>
          <w:szCs w:val="20"/>
        </w:rPr>
        <w:t>Submit certification verifying that the metal roof system has been tested and approved by Factory Mutual as Class ________.</w:t>
      </w:r>
    </w:p>
    <w:p w14:paraId="4D580F7F" w14:textId="77777777" w:rsidR="005743E8" w:rsidRPr="00D7229E" w:rsidRDefault="005743E8" w:rsidP="005743E8">
      <w:pPr>
        <w:autoSpaceDE w:val="0"/>
        <w:autoSpaceDN w:val="0"/>
        <w:adjustRightInd w:val="0"/>
        <w:spacing w:after="0" w:line="240" w:lineRule="auto"/>
        <w:rPr>
          <w:rFonts w:ascii="Arial" w:hAnsi="Arial" w:cs="Arial"/>
          <w:color w:val="000000"/>
          <w:sz w:val="20"/>
          <w:szCs w:val="20"/>
        </w:rPr>
      </w:pPr>
    </w:p>
    <w:p w14:paraId="46575EA4" w14:textId="77777777" w:rsidR="005743E8" w:rsidRPr="00D7229E" w:rsidRDefault="005743E8" w:rsidP="00D7229E">
      <w:pPr>
        <w:pStyle w:val="SpecHeading4A"/>
        <w:numPr>
          <w:ilvl w:val="3"/>
          <w:numId w:val="11"/>
        </w:numPr>
        <w:rPr>
          <w:sz w:val="20"/>
          <w:szCs w:val="20"/>
        </w:rPr>
      </w:pPr>
      <w:r w:rsidRPr="00D7229E">
        <w:rPr>
          <w:sz w:val="20"/>
          <w:szCs w:val="20"/>
        </w:rPr>
        <w:t>Submit certification verifying that the metal standing seam roof system has been tested in accordance with ASTM E 1592 test protocols.</w:t>
      </w:r>
    </w:p>
    <w:p w14:paraId="20D69BD0" w14:textId="77777777" w:rsidR="005743E8" w:rsidRPr="00D7229E" w:rsidRDefault="005743E8" w:rsidP="005743E8">
      <w:pPr>
        <w:autoSpaceDE w:val="0"/>
        <w:autoSpaceDN w:val="0"/>
        <w:adjustRightInd w:val="0"/>
        <w:spacing w:after="0" w:line="240" w:lineRule="auto"/>
        <w:rPr>
          <w:rFonts w:ascii="Arial" w:hAnsi="Arial" w:cs="Arial"/>
          <w:color w:val="000000"/>
          <w:sz w:val="20"/>
          <w:szCs w:val="20"/>
        </w:rPr>
      </w:pPr>
    </w:p>
    <w:p w14:paraId="6424330E" w14:textId="77777777" w:rsidR="00076B47" w:rsidRPr="00D7229E" w:rsidRDefault="00076B47" w:rsidP="00D7229E">
      <w:pPr>
        <w:pStyle w:val="SpecHeading311"/>
        <w:numPr>
          <w:ilvl w:val="2"/>
          <w:numId w:val="11"/>
        </w:numPr>
        <w:rPr>
          <w:rFonts w:cs="Arial"/>
          <w:sz w:val="20"/>
          <w:szCs w:val="20"/>
        </w:rPr>
      </w:pPr>
      <w:r w:rsidRPr="00D7229E">
        <w:rPr>
          <w:rFonts w:cs="Arial"/>
          <w:sz w:val="20"/>
          <w:szCs w:val="20"/>
        </w:rPr>
        <w:t>QUALITY ASSURANCE</w:t>
      </w:r>
    </w:p>
    <w:p w14:paraId="5BC79EA3" w14:textId="77777777" w:rsidR="00076B47" w:rsidRPr="00994C33" w:rsidRDefault="00076B47" w:rsidP="00D7229E">
      <w:pPr>
        <w:pStyle w:val="SpecHeading4A"/>
        <w:numPr>
          <w:ilvl w:val="3"/>
          <w:numId w:val="11"/>
        </w:numPr>
        <w:rPr>
          <w:sz w:val="20"/>
          <w:szCs w:val="20"/>
        </w:rPr>
      </w:pPr>
      <w:r w:rsidRPr="00994C33">
        <w:rPr>
          <w:sz w:val="20"/>
          <w:szCs w:val="20"/>
        </w:rPr>
        <w:t xml:space="preserve">Manufacturer / Fabricator Qualifications: </w:t>
      </w:r>
    </w:p>
    <w:p w14:paraId="141DCB67" w14:textId="77777777" w:rsidR="00076B47" w:rsidRPr="00994C33" w:rsidRDefault="00076B47" w:rsidP="00D7229E">
      <w:pPr>
        <w:pStyle w:val="SpecHeading51"/>
        <w:numPr>
          <w:ilvl w:val="4"/>
          <w:numId w:val="11"/>
        </w:numPr>
        <w:rPr>
          <w:sz w:val="20"/>
          <w:szCs w:val="20"/>
        </w:rPr>
      </w:pPr>
      <w:r w:rsidRPr="00994C33">
        <w:rPr>
          <w:sz w:val="20"/>
          <w:szCs w:val="20"/>
        </w:rPr>
        <w:t>(US) All primary products specified in this section will be supplied by a single IAS AC 472 Accredited Manufacturer /Fabricator with a minimum of five (5) years’ experience.</w:t>
      </w:r>
    </w:p>
    <w:p w14:paraId="5610EF61" w14:textId="77777777" w:rsidR="00076B47" w:rsidRPr="00994C33" w:rsidRDefault="00076B47" w:rsidP="00D7229E">
      <w:pPr>
        <w:pStyle w:val="SpecHeading51"/>
        <w:numPr>
          <w:ilvl w:val="4"/>
          <w:numId w:val="11"/>
        </w:numPr>
        <w:rPr>
          <w:sz w:val="20"/>
          <w:szCs w:val="20"/>
        </w:rPr>
      </w:pPr>
      <w:r w:rsidRPr="00994C33">
        <w:rPr>
          <w:sz w:val="20"/>
          <w:szCs w:val="20"/>
        </w:rPr>
        <w:t>(Canada) All primary products specified in this section will be supplied by a single Manufacturer / Fabricator certified by the CAN/CSA A660-10, “Certification of Manufacturers of Steel Building Systems” program.</w:t>
      </w:r>
    </w:p>
    <w:p w14:paraId="62BC4895" w14:textId="77777777" w:rsidR="00076B47" w:rsidRPr="00994C33" w:rsidRDefault="00076B47" w:rsidP="00076B47">
      <w:pPr>
        <w:autoSpaceDE w:val="0"/>
        <w:autoSpaceDN w:val="0"/>
        <w:adjustRightInd w:val="0"/>
        <w:spacing w:after="0" w:line="240" w:lineRule="auto"/>
        <w:rPr>
          <w:rFonts w:ascii="Arial" w:hAnsi="Arial" w:cs="Arial"/>
          <w:color w:val="000000"/>
          <w:sz w:val="20"/>
          <w:szCs w:val="20"/>
        </w:rPr>
      </w:pPr>
    </w:p>
    <w:p w14:paraId="6C396EFE" w14:textId="77777777" w:rsidR="00076B47" w:rsidRPr="00994C33" w:rsidRDefault="00076B47" w:rsidP="00D7229E">
      <w:pPr>
        <w:pStyle w:val="SpecHeading4A"/>
        <w:numPr>
          <w:ilvl w:val="3"/>
          <w:numId w:val="11"/>
        </w:numPr>
        <w:rPr>
          <w:sz w:val="20"/>
          <w:szCs w:val="20"/>
        </w:rPr>
      </w:pPr>
      <w:r w:rsidRPr="00994C33">
        <w:rPr>
          <w:sz w:val="20"/>
          <w:szCs w:val="20"/>
        </w:rPr>
        <w:t>Weldments/Welder/Weld Inspection Qualifications:</w:t>
      </w:r>
    </w:p>
    <w:p w14:paraId="7263F191" w14:textId="77777777" w:rsidR="00076B47" w:rsidRPr="00994C33" w:rsidRDefault="00076B47" w:rsidP="00D7229E">
      <w:pPr>
        <w:pStyle w:val="SpecHeading51"/>
        <w:numPr>
          <w:ilvl w:val="4"/>
          <w:numId w:val="11"/>
        </w:numPr>
        <w:rPr>
          <w:sz w:val="20"/>
          <w:szCs w:val="20"/>
        </w:rPr>
      </w:pPr>
      <w:r w:rsidRPr="00994C33">
        <w:rPr>
          <w:sz w:val="20"/>
          <w:szCs w:val="20"/>
        </w:rPr>
        <w:t>(US) Welding inspection and welding inspector qualification for structural steel shall be in accordance with AWS D1.1, “Structural Welding Code – Steel”, latest edition.  Welding inspection and welding inspector qualification for cold-formed steel shall be in accordance with AWS D1.3, “Structural Welding Code – Sheet Steel”, latest edition.</w:t>
      </w:r>
    </w:p>
    <w:p w14:paraId="7F374C12" w14:textId="77777777" w:rsidR="00076B47" w:rsidRPr="00994C33" w:rsidRDefault="00076B47" w:rsidP="00D7229E">
      <w:pPr>
        <w:pStyle w:val="SpecHeading51"/>
        <w:numPr>
          <w:ilvl w:val="4"/>
          <w:numId w:val="11"/>
        </w:numPr>
        <w:rPr>
          <w:sz w:val="20"/>
          <w:szCs w:val="20"/>
        </w:rPr>
      </w:pPr>
      <w:r w:rsidRPr="00994C33">
        <w:rPr>
          <w:sz w:val="20"/>
          <w:szCs w:val="20"/>
        </w:rPr>
        <w:t>(Canada) The metal building manufacturer shall be certified per CWB W47.1, “Certification of Companies for Fusion Welding of Steel”, latest edition.</w:t>
      </w:r>
    </w:p>
    <w:p w14:paraId="076E4D3F" w14:textId="77777777" w:rsidR="00076B47" w:rsidRPr="00D7229E" w:rsidRDefault="00076B47" w:rsidP="00076B47">
      <w:pPr>
        <w:autoSpaceDE w:val="0"/>
        <w:autoSpaceDN w:val="0"/>
        <w:adjustRightInd w:val="0"/>
        <w:spacing w:after="0" w:line="240" w:lineRule="auto"/>
        <w:ind w:left="720"/>
        <w:contextualSpacing/>
        <w:rPr>
          <w:rFonts w:ascii="Arial" w:hAnsi="Arial" w:cs="Arial"/>
          <w:color w:val="000000"/>
          <w:sz w:val="20"/>
          <w:szCs w:val="20"/>
        </w:rPr>
      </w:pPr>
    </w:p>
    <w:p w14:paraId="2D96235C" w14:textId="77777777" w:rsidR="00076B47" w:rsidRPr="004E1EBE" w:rsidRDefault="00076B47" w:rsidP="004E1EBE">
      <w:pPr>
        <w:pStyle w:val="SpecHeading4A"/>
        <w:numPr>
          <w:ilvl w:val="3"/>
          <w:numId w:val="11"/>
        </w:numPr>
        <w:rPr>
          <w:sz w:val="20"/>
          <w:szCs w:val="20"/>
        </w:rPr>
      </w:pPr>
      <w:r w:rsidRPr="00D7229E">
        <w:rPr>
          <w:sz w:val="20"/>
          <w:szCs w:val="20"/>
        </w:rPr>
        <w:t>Erector Qualifications: All products listed in this section are to be installed by a single installer with a minimum of five (5) years demonstrated experience in installing products of the sa</w:t>
      </w:r>
      <w:r w:rsidR="004E1EBE">
        <w:rPr>
          <w:sz w:val="20"/>
          <w:szCs w:val="20"/>
        </w:rPr>
        <w:t>me type and scope as specified.</w:t>
      </w:r>
    </w:p>
    <w:p w14:paraId="73D7401C" w14:textId="25BC96EE" w:rsidR="00076B47" w:rsidRPr="004E1EBE" w:rsidRDefault="00076B47" w:rsidP="004E1EBE">
      <w:pPr>
        <w:pStyle w:val="SpecHeading4A"/>
        <w:numPr>
          <w:ilvl w:val="3"/>
          <w:numId w:val="11"/>
        </w:numPr>
        <w:rPr>
          <w:sz w:val="20"/>
          <w:szCs w:val="20"/>
        </w:rPr>
      </w:pPr>
      <w:r w:rsidRPr="00D7229E">
        <w:rPr>
          <w:sz w:val="20"/>
          <w:szCs w:val="20"/>
        </w:rPr>
        <w:t>Design: Standard drawings and design analysis must bear the seal of a registered professional engineer. Design analysis must be on file and furnishe</w:t>
      </w:r>
      <w:r w:rsidR="004E1EBE">
        <w:rPr>
          <w:sz w:val="20"/>
          <w:szCs w:val="20"/>
        </w:rPr>
        <w:t xml:space="preserve">d by </w:t>
      </w:r>
      <w:r w:rsidR="00A26862">
        <w:rPr>
          <w:sz w:val="20"/>
          <w:szCs w:val="20"/>
        </w:rPr>
        <w:t>the manufacturer</w:t>
      </w:r>
      <w:r w:rsidR="004E1EBE">
        <w:rPr>
          <w:sz w:val="20"/>
          <w:szCs w:val="20"/>
        </w:rPr>
        <w:t xml:space="preserve"> upon request.</w:t>
      </w:r>
    </w:p>
    <w:p w14:paraId="23C35B26" w14:textId="77777777" w:rsidR="00076B47" w:rsidRPr="00D7229E" w:rsidRDefault="00076B47" w:rsidP="00076B47">
      <w:pPr>
        <w:autoSpaceDE w:val="0"/>
        <w:autoSpaceDN w:val="0"/>
        <w:adjustRightInd w:val="0"/>
        <w:spacing w:after="0" w:line="240" w:lineRule="auto"/>
        <w:contextualSpacing/>
        <w:rPr>
          <w:rFonts w:ascii="Arial" w:hAnsi="Arial" w:cs="Arial"/>
          <w:color w:val="000000"/>
          <w:sz w:val="20"/>
          <w:szCs w:val="20"/>
        </w:rPr>
      </w:pPr>
    </w:p>
    <w:p w14:paraId="188C86B7" w14:textId="77777777" w:rsidR="00076B47" w:rsidRPr="00D7229E" w:rsidRDefault="00076B47" w:rsidP="00D7229E">
      <w:pPr>
        <w:pStyle w:val="SpecHeading311"/>
        <w:numPr>
          <w:ilvl w:val="2"/>
          <w:numId w:val="11"/>
        </w:numPr>
        <w:rPr>
          <w:rFonts w:cs="Arial"/>
          <w:sz w:val="20"/>
          <w:szCs w:val="20"/>
        </w:rPr>
      </w:pPr>
      <w:r w:rsidRPr="00D7229E">
        <w:rPr>
          <w:rFonts w:cs="Arial"/>
          <w:sz w:val="20"/>
          <w:szCs w:val="20"/>
        </w:rPr>
        <w:t>DELIVERY, STORAGE AND HANDLING</w:t>
      </w:r>
    </w:p>
    <w:p w14:paraId="6218E003" w14:textId="77777777" w:rsidR="00076B47" w:rsidRPr="00D7229E" w:rsidRDefault="00076B47" w:rsidP="00D7229E">
      <w:pPr>
        <w:pStyle w:val="SpecHeading4A"/>
        <w:numPr>
          <w:ilvl w:val="3"/>
          <w:numId w:val="11"/>
        </w:numPr>
        <w:rPr>
          <w:sz w:val="20"/>
          <w:szCs w:val="20"/>
        </w:rPr>
      </w:pPr>
      <w:r w:rsidRPr="00D7229E">
        <w:rPr>
          <w:sz w:val="20"/>
          <w:szCs w:val="20"/>
        </w:rPr>
        <w:t>Delivery and Acceptance Requirements:  Deliver materials to site in manufacturer’s original, unopened containers and packaging, with labels clearly identifying product name and manufacturer.</w:t>
      </w:r>
    </w:p>
    <w:p w14:paraId="6F56C281" w14:textId="77777777" w:rsidR="00076B47" w:rsidRPr="00D7229E" w:rsidRDefault="00076B47" w:rsidP="00D7229E">
      <w:pPr>
        <w:pStyle w:val="SpecHeading4A"/>
        <w:numPr>
          <w:ilvl w:val="3"/>
          <w:numId w:val="11"/>
        </w:numPr>
        <w:rPr>
          <w:sz w:val="20"/>
          <w:szCs w:val="20"/>
        </w:rPr>
      </w:pPr>
      <w:r w:rsidRPr="00D7229E">
        <w:rPr>
          <w:sz w:val="20"/>
          <w:szCs w:val="20"/>
        </w:rPr>
        <w:t>Storage and Handling Requirements:</w:t>
      </w:r>
    </w:p>
    <w:p w14:paraId="6E70D2E2" w14:textId="77777777" w:rsidR="00076B47" w:rsidRPr="00D7229E" w:rsidRDefault="00076B47" w:rsidP="00D7229E">
      <w:pPr>
        <w:pStyle w:val="SpecHeading51"/>
        <w:numPr>
          <w:ilvl w:val="4"/>
          <w:numId w:val="11"/>
        </w:numPr>
        <w:rPr>
          <w:sz w:val="20"/>
          <w:szCs w:val="20"/>
        </w:rPr>
      </w:pPr>
      <w:r w:rsidRPr="00D7229E">
        <w:rPr>
          <w:sz w:val="20"/>
          <w:szCs w:val="20"/>
        </w:rPr>
        <w:t>Store and handle materials in accordance with manufacturer’s instructions.</w:t>
      </w:r>
    </w:p>
    <w:p w14:paraId="79572A66" w14:textId="77777777" w:rsidR="00076B47" w:rsidRPr="00D7229E" w:rsidRDefault="00076B47" w:rsidP="00D7229E">
      <w:pPr>
        <w:pStyle w:val="SpecHeading51"/>
        <w:numPr>
          <w:ilvl w:val="4"/>
          <w:numId w:val="11"/>
        </w:numPr>
        <w:rPr>
          <w:sz w:val="20"/>
          <w:szCs w:val="20"/>
        </w:rPr>
      </w:pPr>
      <w:r w:rsidRPr="00D7229E">
        <w:rPr>
          <w:sz w:val="20"/>
          <w:szCs w:val="20"/>
        </w:rPr>
        <w:t>Keep materials in manufacturer’s original, unopened containers and packaging until installation.</w:t>
      </w:r>
    </w:p>
    <w:p w14:paraId="20028677" w14:textId="77777777" w:rsidR="00076B47" w:rsidRPr="00D7229E" w:rsidRDefault="00076B47" w:rsidP="00D7229E">
      <w:pPr>
        <w:pStyle w:val="SpecHeading51"/>
        <w:numPr>
          <w:ilvl w:val="4"/>
          <w:numId w:val="11"/>
        </w:numPr>
        <w:rPr>
          <w:sz w:val="20"/>
          <w:szCs w:val="20"/>
        </w:rPr>
      </w:pPr>
      <w:r w:rsidRPr="00D7229E">
        <w:rPr>
          <w:sz w:val="20"/>
          <w:szCs w:val="20"/>
        </w:rPr>
        <w:t>Do not store materials directly on ground.</w:t>
      </w:r>
    </w:p>
    <w:p w14:paraId="1BED3D01" w14:textId="77777777" w:rsidR="00076B47" w:rsidRPr="00D7229E" w:rsidRDefault="00076B47" w:rsidP="00D7229E">
      <w:pPr>
        <w:pStyle w:val="SpecHeading51"/>
        <w:numPr>
          <w:ilvl w:val="4"/>
          <w:numId w:val="11"/>
        </w:numPr>
        <w:rPr>
          <w:sz w:val="20"/>
          <w:szCs w:val="20"/>
        </w:rPr>
      </w:pPr>
      <w:r w:rsidRPr="00D7229E">
        <w:rPr>
          <w:sz w:val="20"/>
          <w:szCs w:val="20"/>
        </w:rPr>
        <w:t>Store materials on flat, level surface, raised above ground, with adequate support to prevent sagging.</w:t>
      </w:r>
    </w:p>
    <w:p w14:paraId="774A048F" w14:textId="77777777" w:rsidR="00797848" w:rsidRPr="00D7229E" w:rsidRDefault="00076B47" w:rsidP="00D7229E">
      <w:pPr>
        <w:pStyle w:val="SpecHeading51"/>
        <w:numPr>
          <w:ilvl w:val="4"/>
          <w:numId w:val="11"/>
        </w:numPr>
        <w:rPr>
          <w:sz w:val="20"/>
          <w:szCs w:val="20"/>
        </w:rPr>
      </w:pPr>
      <w:r w:rsidRPr="00D7229E">
        <w:rPr>
          <w:sz w:val="20"/>
          <w:szCs w:val="20"/>
        </w:rPr>
        <w:t>Protect materials and finish during storage, handling, and installation to prevent damage.</w:t>
      </w:r>
    </w:p>
    <w:p w14:paraId="6D9DE0CD" w14:textId="77777777" w:rsidR="00076B47" w:rsidRPr="00D7229E" w:rsidRDefault="00076B47" w:rsidP="00076B47">
      <w:pPr>
        <w:autoSpaceDE w:val="0"/>
        <w:autoSpaceDN w:val="0"/>
        <w:adjustRightInd w:val="0"/>
        <w:spacing w:after="0" w:line="240" w:lineRule="auto"/>
        <w:rPr>
          <w:rFonts w:ascii="Arial" w:hAnsi="Arial" w:cs="Arial"/>
          <w:color w:val="000000"/>
          <w:sz w:val="20"/>
          <w:szCs w:val="20"/>
        </w:rPr>
      </w:pPr>
    </w:p>
    <w:p w14:paraId="5CC6063E" w14:textId="047FDB34" w:rsidR="00797848" w:rsidRPr="00D7229E" w:rsidRDefault="00797848" w:rsidP="00D7229E">
      <w:pPr>
        <w:pStyle w:val="SpecHeading4A"/>
        <w:numPr>
          <w:ilvl w:val="3"/>
          <w:numId w:val="11"/>
        </w:numPr>
        <w:rPr>
          <w:sz w:val="20"/>
          <w:szCs w:val="20"/>
        </w:rPr>
      </w:pPr>
      <w:r w:rsidRPr="00D7229E">
        <w:rPr>
          <w:sz w:val="20"/>
          <w:szCs w:val="20"/>
        </w:rPr>
        <w:t xml:space="preserve">Maintain environmental conditions (temperature, humidity, and ventilation) within limits recommended by manufacturer for optimum results. Do not install products under environmental conditions outside </w:t>
      </w:r>
      <w:r w:rsidR="00A26862" w:rsidRPr="00D7229E">
        <w:rPr>
          <w:sz w:val="20"/>
          <w:szCs w:val="20"/>
        </w:rPr>
        <w:t>the manufacturer’s</w:t>
      </w:r>
      <w:r w:rsidRPr="00D7229E">
        <w:rPr>
          <w:sz w:val="20"/>
          <w:szCs w:val="20"/>
        </w:rPr>
        <w:t xml:space="preserve"> absolute limits.</w:t>
      </w:r>
    </w:p>
    <w:p w14:paraId="33EA5669" w14:textId="77777777" w:rsidR="00797848" w:rsidRPr="00D7229E" w:rsidRDefault="00797848" w:rsidP="00797848">
      <w:pPr>
        <w:pStyle w:val="ListParagraph"/>
        <w:autoSpaceDE w:val="0"/>
        <w:autoSpaceDN w:val="0"/>
        <w:adjustRightInd w:val="0"/>
        <w:spacing w:after="0" w:line="240" w:lineRule="auto"/>
        <w:rPr>
          <w:rFonts w:ascii="Arial" w:hAnsi="Arial" w:cs="Arial"/>
          <w:color w:val="000000"/>
          <w:sz w:val="20"/>
          <w:szCs w:val="20"/>
        </w:rPr>
      </w:pPr>
    </w:p>
    <w:p w14:paraId="4001C479" w14:textId="77777777" w:rsidR="00076B47" w:rsidRPr="00D7229E" w:rsidRDefault="00076B47" w:rsidP="00D7229E">
      <w:pPr>
        <w:pStyle w:val="SpecHeading4A"/>
        <w:numPr>
          <w:ilvl w:val="3"/>
          <w:numId w:val="11"/>
        </w:numPr>
        <w:rPr>
          <w:sz w:val="20"/>
          <w:szCs w:val="20"/>
        </w:rPr>
      </w:pPr>
      <w:r w:rsidRPr="00D7229E">
        <w:rPr>
          <w:sz w:val="20"/>
          <w:szCs w:val="20"/>
        </w:rPr>
        <w:t>Store and dispose of hazardous materials, and materials contaminated by hazardous materials, in accordance with requirements of local authorities having jurisdiction.</w:t>
      </w:r>
    </w:p>
    <w:p w14:paraId="1EDB36FE" w14:textId="77777777" w:rsidR="0092542B" w:rsidRPr="008D31C3" w:rsidRDefault="0092542B" w:rsidP="008D31C3">
      <w:pPr>
        <w:rPr>
          <w:rFonts w:ascii="Arial" w:hAnsi="Arial" w:cs="Arial"/>
          <w:color w:val="000000"/>
          <w:sz w:val="20"/>
          <w:szCs w:val="20"/>
        </w:rPr>
      </w:pPr>
    </w:p>
    <w:p w14:paraId="5AD96A5D" w14:textId="77777777" w:rsidR="001F0AEB" w:rsidRPr="008D31C3" w:rsidRDefault="008D31C3" w:rsidP="008D31C3">
      <w:pPr>
        <w:pStyle w:val="SpecHeading311"/>
        <w:numPr>
          <w:ilvl w:val="2"/>
          <w:numId w:val="11"/>
        </w:numPr>
        <w:rPr>
          <w:rFonts w:cs="Arial"/>
          <w:sz w:val="20"/>
          <w:szCs w:val="20"/>
        </w:rPr>
      </w:pPr>
      <w:r>
        <w:rPr>
          <w:rFonts w:cs="Arial"/>
          <w:sz w:val="20"/>
          <w:szCs w:val="20"/>
        </w:rPr>
        <w:t>WARRANTY</w:t>
      </w:r>
    </w:p>
    <w:p w14:paraId="61D2658C" w14:textId="77777777" w:rsidR="001F0AEB" w:rsidRPr="00D7229E" w:rsidRDefault="001F0AEB" w:rsidP="00D7229E">
      <w:pPr>
        <w:pStyle w:val="SpecHeading4A"/>
        <w:numPr>
          <w:ilvl w:val="3"/>
          <w:numId w:val="11"/>
        </w:numPr>
        <w:rPr>
          <w:sz w:val="20"/>
          <w:szCs w:val="20"/>
        </w:rPr>
      </w:pPr>
      <w:r w:rsidRPr="00D7229E">
        <w:rPr>
          <w:sz w:val="20"/>
          <w:szCs w:val="20"/>
        </w:rPr>
        <w:t>Building System Warranty</w:t>
      </w:r>
    </w:p>
    <w:p w14:paraId="5F8E9E0C" w14:textId="77777777" w:rsidR="001F0AEB" w:rsidRPr="00D7229E" w:rsidRDefault="007F7FB3" w:rsidP="00D7229E">
      <w:pPr>
        <w:pStyle w:val="SpecHeading51"/>
        <w:numPr>
          <w:ilvl w:val="4"/>
          <w:numId w:val="11"/>
        </w:numPr>
        <w:rPr>
          <w:sz w:val="20"/>
          <w:szCs w:val="20"/>
        </w:rPr>
      </w:pPr>
      <w:r w:rsidRPr="00D7229E">
        <w:rPr>
          <w:sz w:val="20"/>
          <w:szCs w:val="20"/>
        </w:rPr>
        <w:t>Furnish manufacturer’s standard warranty for the metal building system, excluding paint.</w:t>
      </w:r>
    </w:p>
    <w:p w14:paraId="7D522BAA" w14:textId="77777777" w:rsidR="007F7FB3" w:rsidRPr="00D7229E" w:rsidRDefault="007F7FB3" w:rsidP="00D7229E">
      <w:pPr>
        <w:pStyle w:val="SpecHeading51"/>
        <w:numPr>
          <w:ilvl w:val="4"/>
          <w:numId w:val="11"/>
        </w:numPr>
        <w:rPr>
          <w:sz w:val="20"/>
          <w:szCs w:val="20"/>
        </w:rPr>
      </w:pPr>
      <w:r w:rsidRPr="00D7229E">
        <w:rPr>
          <w:sz w:val="20"/>
          <w:szCs w:val="20"/>
        </w:rPr>
        <w:t>The manufacturer shall warrant the metal building system against failure due to defective material or workmanship for a period of one (1) year from date of shipment.</w:t>
      </w:r>
    </w:p>
    <w:p w14:paraId="54621BE2" w14:textId="77777777" w:rsidR="007F7FB3" w:rsidRDefault="007F7FB3" w:rsidP="00D7229E">
      <w:pPr>
        <w:pStyle w:val="SpecHeading51"/>
        <w:numPr>
          <w:ilvl w:val="4"/>
          <w:numId w:val="11"/>
        </w:numPr>
        <w:rPr>
          <w:sz w:val="20"/>
          <w:szCs w:val="20"/>
        </w:rPr>
      </w:pPr>
      <w:r w:rsidRPr="00D7229E">
        <w:rPr>
          <w:sz w:val="20"/>
          <w:szCs w:val="20"/>
        </w:rPr>
        <w:lastRenderedPageBreak/>
        <w:t>The liability under this warranty shall be limited to furnishing, but not dismantling or installing, necessary replacement material F.O.B. manufacturer’s plant. In no event shall the manufacturer be liable for loss of profits, or other incidental, consequential, or special damages.</w:t>
      </w:r>
    </w:p>
    <w:p w14:paraId="52D48225" w14:textId="77777777" w:rsidR="004E1EBE" w:rsidRPr="004E1EBE" w:rsidRDefault="004E1EBE" w:rsidP="004E1EBE"/>
    <w:p w14:paraId="3D91A580" w14:textId="08D83FE2" w:rsidR="006C4BCF" w:rsidRPr="00C92DD9" w:rsidRDefault="00C92DD9" w:rsidP="00CC290C">
      <w:pPr>
        <w:pStyle w:val="ListParagraph"/>
        <w:numPr>
          <w:ilvl w:val="3"/>
          <w:numId w:val="11"/>
        </w:numPr>
        <w:rPr>
          <w:rFonts w:ascii="Arial" w:hAnsi="Arial" w:cs="Arial"/>
          <w:sz w:val="20"/>
          <w:szCs w:val="20"/>
        </w:rPr>
      </w:pPr>
      <w:r>
        <w:rPr>
          <w:rFonts w:ascii="Arial" w:hAnsi="Arial" w:cs="Arial"/>
          <w:sz w:val="20"/>
          <w:szCs w:val="20"/>
        </w:rPr>
        <w:t xml:space="preserve">Standing Seam Roof </w:t>
      </w:r>
      <w:r w:rsidR="006C4BCF" w:rsidRPr="00C92DD9">
        <w:rPr>
          <w:rFonts w:ascii="Arial" w:hAnsi="Arial" w:cs="Arial"/>
          <w:sz w:val="20"/>
          <w:szCs w:val="20"/>
        </w:rPr>
        <w:t>Weathertightness Warranty</w:t>
      </w:r>
      <w:r w:rsidR="00DA2A38">
        <w:rPr>
          <w:rFonts w:ascii="Arial" w:hAnsi="Arial" w:cs="Arial"/>
          <w:sz w:val="20"/>
          <w:szCs w:val="20"/>
        </w:rPr>
        <w:t xml:space="preserve"> </w:t>
      </w:r>
      <w:r w:rsidR="004F46C9">
        <w:rPr>
          <w:rFonts w:ascii="Arial" w:hAnsi="Arial" w:cs="Arial"/>
          <w:sz w:val="20"/>
          <w:szCs w:val="20"/>
        </w:rPr>
        <w:t>(Optional)</w:t>
      </w:r>
    </w:p>
    <w:p w14:paraId="1786F419" w14:textId="465A32AD" w:rsidR="00CC290C" w:rsidRDefault="00C92DD9" w:rsidP="006C4BCF">
      <w:pPr>
        <w:pStyle w:val="ListParagraph"/>
        <w:numPr>
          <w:ilvl w:val="4"/>
          <w:numId w:val="11"/>
        </w:numPr>
        <w:rPr>
          <w:rFonts w:ascii="Arial" w:hAnsi="Arial" w:cs="Arial"/>
          <w:sz w:val="20"/>
          <w:szCs w:val="20"/>
        </w:rPr>
      </w:pPr>
      <w:r>
        <w:rPr>
          <w:rFonts w:ascii="Arial" w:hAnsi="Arial" w:cs="Arial"/>
          <w:sz w:val="20"/>
          <w:szCs w:val="20"/>
        </w:rPr>
        <w:t xml:space="preserve">Furnish manufacturer’s </w:t>
      </w:r>
      <w:r w:rsidR="00D21B67">
        <w:rPr>
          <w:rFonts w:ascii="Arial" w:hAnsi="Arial" w:cs="Arial"/>
          <w:sz w:val="20"/>
          <w:szCs w:val="20"/>
        </w:rPr>
        <w:t>weathertightness warranty</w:t>
      </w:r>
      <w:r>
        <w:rPr>
          <w:rFonts w:ascii="Arial" w:hAnsi="Arial" w:cs="Arial"/>
          <w:sz w:val="20"/>
          <w:szCs w:val="20"/>
        </w:rPr>
        <w:t xml:space="preserve"> </w:t>
      </w:r>
      <w:r w:rsidR="00CC290C" w:rsidRPr="00C92DD9">
        <w:rPr>
          <w:rFonts w:ascii="Arial" w:hAnsi="Arial" w:cs="Arial"/>
          <w:sz w:val="20"/>
          <w:szCs w:val="20"/>
        </w:rPr>
        <w:t>for a maximum of 20 years against leaks in standing seam roof panels, arising out of or caused by ordinary wear and tear under normal weather and atmospheric conditions.</w:t>
      </w:r>
    </w:p>
    <w:p w14:paraId="2F4F1955" w14:textId="77777777" w:rsidR="004E1EBE" w:rsidRPr="00C92DD9" w:rsidRDefault="004E1EBE" w:rsidP="004E1EBE">
      <w:pPr>
        <w:pStyle w:val="ListParagraph"/>
        <w:ind w:left="1264"/>
        <w:rPr>
          <w:rFonts w:ascii="Arial" w:hAnsi="Arial" w:cs="Arial"/>
          <w:sz w:val="20"/>
          <w:szCs w:val="20"/>
        </w:rPr>
      </w:pPr>
    </w:p>
    <w:p w14:paraId="088B98D7" w14:textId="77777777" w:rsidR="00C92DD9" w:rsidRPr="00C92DD9" w:rsidRDefault="00C92DD9" w:rsidP="00C92DD9">
      <w:pPr>
        <w:pStyle w:val="ListParagraph"/>
        <w:numPr>
          <w:ilvl w:val="3"/>
          <w:numId w:val="11"/>
        </w:numPr>
        <w:rPr>
          <w:rFonts w:ascii="Arial" w:hAnsi="Arial" w:cs="Arial"/>
          <w:sz w:val="20"/>
          <w:szCs w:val="20"/>
        </w:rPr>
      </w:pPr>
      <w:r w:rsidRPr="00C92DD9">
        <w:rPr>
          <w:rFonts w:ascii="Arial" w:hAnsi="Arial" w:cs="Arial"/>
          <w:sz w:val="20"/>
          <w:szCs w:val="20"/>
        </w:rPr>
        <w:t>Roof and Wall Paint Finish Warranty</w:t>
      </w:r>
    </w:p>
    <w:p w14:paraId="6E73241A" w14:textId="77777777" w:rsidR="00C92DD9" w:rsidRPr="00C92DD9" w:rsidRDefault="00C92DD9" w:rsidP="00C92DD9">
      <w:pPr>
        <w:pStyle w:val="ListParagraph"/>
        <w:numPr>
          <w:ilvl w:val="4"/>
          <w:numId w:val="11"/>
        </w:numPr>
        <w:rPr>
          <w:rFonts w:ascii="Arial" w:hAnsi="Arial" w:cs="Arial"/>
          <w:sz w:val="20"/>
          <w:szCs w:val="20"/>
        </w:rPr>
      </w:pPr>
      <w:r w:rsidRPr="00C92DD9">
        <w:rPr>
          <w:rFonts w:ascii="Arial" w:hAnsi="Arial" w:cs="Arial"/>
          <w:sz w:val="20"/>
          <w:szCs w:val="20"/>
        </w:rPr>
        <w:t>Paint Systems</w:t>
      </w:r>
    </w:p>
    <w:p w14:paraId="523CFBE5" w14:textId="77777777" w:rsidR="00C92DD9" w:rsidRPr="00A602A0" w:rsidRDefault="00C92DD9" w:rsidP="00C92DD9">
      <w:pPr>
        <w:pStyle w:val="ListParagraph"/>
        <w:numPr>
          <w:ilvl w:val="5"/>
          <w:numId w:val="11"/>
        </w:numPr>
        <w:rPr>
          <w:rFonts w:ascii="Arial" w:hAnsi="Arial" w:cs="Arial"/>
          <w:sz w:val="20"/>
          <w:szCs w:val="20"/>
        </w:rPr>
      </w:pPr>
      <w:r w:rsidRPr="00A602A0">
        <w:rPr>
          <w:rFonts w:ascii="Arial" w:hAnsi="Arial" w:cs="Arial"/>
          <w:sz w:val="20"/>
          <w:szCs w:val="20"/>
        </w:rPr>
        <w:t xml:space="preserve">Furnish manufacturer’s standard warranty </w:t>
      </w:r>
      <w:r w:rsidR="00831117" w:rsidRPr="00A602A0">
        <w:rPr>
          <w:rFonts w:ascii="Arial" w:hAnsi="Arial" w:cs="Arial"/>
          <w:sz w:val="20"/>
          <w:szCs w:val="20"/>
        </w:rPr>
        <w:t>for the metal panel paint system against chipping, peeling, blistering, fading in excess of 5 NBS Hunter units as set forth in ASTM-D</w:t>
      </w:r>
      <w:r w:rsidR="004D446B" w:rsidRPr="00A602A0">
        <w:rPr>
          <w:rFonts w:ascii="Arial" w:hAnsi="Arial" w:cs="Arial"/>
          <w:sz w:val="20"/>
          <w:szCs w:val="20"/>
        </w:rPr>
        <w:t>-2244</w:t>
      </w:r>
      <w:r w:rsidR="00831117" w:rsidRPr="00A602A0">
        <w:rPr>
          <w:rFonts w:ascii="Arial" w:hAnsi="Arial" w:cs="Arial"/>
          <w:sz w:val="20"/>
          <w:szCs w:val="20"/>
        </w:rPr>
        <w:t>, and chalking in excess of 8 units as set forth in ASTM-D</w:t>
      </w:r>
      <w:r w:rsidR="004D446B" w:rsidRPr="00A602A0">
        <w:rPr>
          <w:rFonts w:ascii="Arial" w:hAnsi="Arial" w:cs="Arial"/>
          <w:sz w:val="20"/>
          <w:szCs w:val="20"/>
        </w:rPr>
        <w:t>-</w:t>
      </w:r>
      <w:r w:rsidR="00831117" w:rsidRPr="00A602A0">
        <w:rPr>
          <w:rFonts w:ascii="Arial" w:hAnsi="Arial" w:cs="Arial"/>
          <w:sz w:val="20"/>
          <w:szCs w:val="20"/>
        </w:rPr>
        <w:t>4214.</w:t>
      </w:r>
    </w:p>
    <w:p w14:paraId="0898632D" w14:textId="5C86C093" w:rsidR="00831117" w:rsidRPr="00A602A0" w:rsidRDefault="00831117" w:rsidP="00C92DD9">
      <w:pPr>
        <w:pStyle w:val="ListParagraph"/>
        <w:numPr>
          <w:ilvl w:val="5"/>
          <w:numId w:val="11"/>
        </w:numPr>
        <w:rPr>
          <w:rFonts w:ascii="Arial" w:hAnsi="Arial" w:cs="Arial"/>
          <w:sz w:val="20"/>
          <w:szCs w:val="20"/>
        </w:rPr>
      </w:pPr>
      <w:r w:rsidRPr="00A602A0">
        <w:rPr>
          <w:rFonts w:ascii="Arial" w:hAnsi="Arial" w:cs="Arial"/>
          <w:sz w:val="20"/>
          <w:szCs w:val="20"/>
        </w:rPr>
        <w:t>The warr</w:t>
      </w:r>
      <w:r w:rsidR="00A602A0" w:rsidRPr="00A602A0">
        <w:rPr>
          <w:rFonts w:ascii="Arial" w:hAnsi="Arial" w:cs="Arial"/>
          <w:sz w:val="20"/>
          <w:szCs w:val="20"/>
        </w:rPr>
        <w:t>anty shall be for a period of 3</w:t>
      </w:r>
      <w:r w:rsidR="00436ABA">
        <w:rPr>
          <w:rFonts w:ascii="Arial" w:hAnsi="Arial" w:cs="Arial"/>
          <w:sz w:val="20"/>
          <w:szCs w:val="20"/>
        </w:rPr>
        <w:t>5</w:t>
      </w:r>
      <w:r w:rsidRPr="00A602A0">
        <w:rPr>
          <w:rFonts w:ascii="Arial" w:hAnsi="Arial" w:cs="Arial"/>
          <w:sz w:val="20"/>
          <w:szCs w:val="20"/>
        </w:rPr>
        <w:t xml:space="preserve"> years from the date of shipment for PVDF paint systems.</w:t>
      </w:r>
    </w:p>
    <w:p w14:paraId="592166CD" w14:textId="77777777" w:rsidR="00831117" w:rsidRDefault="00831117" w:rsidP="00C92DD9">
      <w:pPr>
        <w:pStyle w:val="ListParagraph"/>
        <w:numPr>
          <w:ilvl w:val="5"/>
          <w:numId w:val="11"/>
        </w:numPr>
        <w:rPr>
          <w:rFonts w:ascii="Arial" w:hAnsi="Arial" w:cs="Arial"/>
          <w:sz w:val="20"/>
          <w:szCs w:val="20"/>
        </w:rPr>
      </w:pPr>
      <w:r>
        <w:rPr>
          <w:rFonts w:ascii="Arial" w:hAnsi="Arial" w:cs="Arial"/>
          <w:sz w:val="20"/>
          <w:szCs w:val="20"/>
        </w:rPr>
        <w:t>The warranty shall be for a period of 25 years from the date of shipment for silicone-polyester paint systems.</w:t>
      </w:r>
    </w:p>
    <w:p w14:paraId="71719BD0" w14:textId="77777777" w:rsidR="00831117" w:rsidRDefault="00831117" w:rsidP="00831117">
      <w:pPr>
        <w:pStyle w:val="ListParagraph"/>
        <w:numPr>
          <w:ilvl w:val="4"/>
          <w:numId w:val="11"/>
        </w:numPr>
        <w:rPr>
          <w:rFonts w:ascii="Arial" w:hAnsi="Arial" w:cs="Arial"/>
          <w:sz w:val="20"/>
          <w:szCs w:val="20"/>
        </w:rPr>
      </w:pPr>
      <w:r w:rsidRPr="00831117">
        <w:rPr>
          <w:rFonts w:ascii="Arial" w:hAnsi="Arial" w:cs="Arial"/>
          <w:sz w:val="20"/>
          <w:szCs w:val="20"/>
        </w:rPr>
        <w:t xml:space="preserve">Galvalume® </w:t>
      </w:r>
      <w:r>
        <w:rPr>
          <w:rFonts w:ascii="Arial" w:hAnsi="Arial" w:cs="Arial"/>
          <w:sz w:val="20"/>
          <w:szCs w:val="20"/>
        </w:rPr>
        <w:t>systems</w:t>
      </w:r>
    </w:p>
    <w:p w14:paraId="2E73767F" w14:textId="77777777" w:rsidR="00831117" w:rsidRDefault="00831117" w:rsidP="00831117">
      <w:pPr>
        <w:pStyle w:val="ListParagraph"/>
        <w:numPr>
          <w:ilvl w:val="5"/>
          <w:numId w:val="11"/>
        </w:numPr>
        <w:rPr>
          <w:rFonts w:ascii="Arial" w:hAnsi="Arial" w:cs="Arial"/>
          <w:sz w:val="20"/>
          <w:szCs w:val="20"/>
        </w:rPr>
      </w:pPr>
      <w:r>
        <w:rPr>
          <w:rFonts w:ascii="Arial" w:hAnsi="Arial" w:cs="Arial"/>
          <w:sz w:val="20"/>
          <w:szCs w:val="20"/>
        </w:rPr>
        <w:t xml:space="preserve">Furnish manufacturer’s standard warranty for the </w:t>
      </w:r>
      <w:r w:rsidRPr="00831117">
        <w:rPr>
          <w:rFonts w:ascii="Arial" w:hAnsi="Arial" w:cs="Arial"/>
          <w:sz w:val="20"/>
          <w:szCs w:val="20"/>
        </w:rPr>
        <w:t>Galvalume®</w:t>
      </w:r>
      <w:r>
        <w:rPr>
          <w:rFonts w:ascii="Arial" w:hAnsi="Arial" w:cs="Arial"/>
          <w:sz w:val="20"/>
          <w:szCs w:val="20"/>
        </w:rPr>
        <w:t xml:space="preserve"> panels against rupture, structural failure, or perforation due to normal atmospheric conditions.</w:t>
      </w:r>
    </w:p>
    <w:p w14:paraId="1E95AA66" w14:textId="77777777" w:rsidR="007F7FB3" w:rsidRPr="004E1EBE" w:rsidRDefault="00831117" w:rsidP="004E1EBE">
      <w:pPr>
        <w:pStyle w:val="ListParagraph"/>
        <w:numPr>
          <w:ilvl w:val="5"/>
          <w:numId w:val="11"/>
        </w:numPr>
        <w:rPr>
          <w:rFonts w:ascii="Arial" w:hAnsi="Arial" w:cs="Arial"/>
          <w:sz w:val="20"/>
          <w:szCs w:val="20"/>
        </w:rPr>
      </w:pPr>
      <w:r>
        <w:rPr>
          <w:rFonts w:ascii="Arial" w:hAnsi="Arial" w:cs="Arial"/>
          <w:sz w:val="20"/>
          <w:szCs w:val="20"/>
        </w:rPr>
        <w:t xml:space="preserve">The warranty shall be for a period of 20 years from the date of shipment for </w:t>
      </w:r>
      <w:r w:rsidR="00383D52" w:rsidRPr="00383D52">
        <w:rPr>
          <w:rFonts w:ascii="Arial" w:hAnsi="Arial" w:cs="Arial"/>
          <w:sz w:val="20"/>
          <w:szCs w:val="20"/>
        </w:rPr>
        <w:t>Galvalume®</w:t>
      </w:r>
      <w:r w:rsidR="00383D52">
        <w:rPr>
          <w:rFonts w:ascii="Arial" w:hAnsi="Arial" w:cs="Arial"/>
          <w:sz w:val="20"/>
          <w:szCs w:val="20"/>
        </w:rPr>
        <w:t xml:space="preserve"> systems.</w:t>
      </w:r>
    </w:p>
    <w:p w14:paraId="6EB6D0BC" w14:textId="77777777" w:rsidR="00EE6C4C" w:rsidRPr="00AE50EF" w:rsidRDefault="007127CB" w:rsidP="00D7229E">
      <w:pPr>
        <w:pStyle w:val="SpecHeading2Part1"/>
        <w:numPr>
          <w:ilvl w:val="1"/>
          <w:numId w:val="11"/>
        </w:numPr>
        <w:rPr>
          <w:rFonts w:cs="Arial"/>
          <w:sz w:val="28"/>
          <w:szCs w:val="28"/>
          <w:u w:val="single"/>
        </w:rPr>
      </w:pPr>
      <w:r w:rsidRPr="00AE50EF">
        <w:rPr>
          <w:rFonts w:cs="Arial"/>
          <w:sz w:val="20"/>
          <w:szCs w:val="20"/>
          <w:u w:val="single"/>
        </w:rPr>
        <w:t xml:space="preserve"> </w:t>
      </w:r>
      <w:r w:rsidR="00EE6C4C" w:rsidRPr="00AE50EF">
        <w:rPr>
          <w:rFonts w:cs="Arial"/>
          <w:sz w:val="28"/>
          <w:szCs w:val="28"/>
          <w:u w:val="single"/>
        </w:rPr>
        <w:t>PRODUCTS</w:t>
      </w:r>
    </w:p>
    <w:p w14:paraId="7672B9A6" w14:textId="77777777" w:rsidR="001F0AEB" w:rsidRPr="00D7229E" w:rsidRDefault="001F0AEB" w:rsidP="001F0AEB">
      <w:pPr>
        <w:autoSpaceDE w:val="0"/>
        <w:autoSpaceDN w:val="0"/>
        <w:adjustRightInd w:val="0"/>
        <w:spacing w:after="0" w:line="240" w:lineRule="auto"/>
        <w:rPr>
          <w:rFonts w:ascii="Arial" w:hAnsi="Arial" w:cs="Arial"/>
          <w:color w:val="000000"/>
          <w:sz w:val="20"/>
          <w:szCs w:val="20"/>
        </w:rPr>
      </w:pPr>
    </w:p>
    <w:p w14:paraId="2A49112A" w14:textId="77777777" w:rsidR="00EE6C4C" w:rsidRPr="004E1EBE" w:rsidRDefault="004E1EBE" w:rsidP="004E1EBE">
      <w:pPr>
        <w:pStyle w:val="SpecHeading311"/>
        <w:numPr>
          <w:ilvl w:val="2"/>
          <w:numId w:val="11"/>
        </w:numPr>
        <w:rPr>
          <w:rFonts w:cs="Arial"/>
          <w:sz w:val="20"/>
          <w:szCs w:val="20"/>
        </w:rPr>
      </w:pPr>
      <w:r>
        <w:rPr>
          <w:rFonts w:cs="Arial"/>
          <w:sz w:val="20"/>
          <w:szCs w:val="20"/>
        </w:rPr>
        <w:t>MANUFACTURERS</w:t>
      </w:r>
    </w:p>
    <w:p w14:paraId="7CEBCE6D" w14:textId="3FB2FECD" w:rsidR="00DA2A38" w:rsidRPr="00AB6DF7" w:rsidRDefault="00EE6C4C" w:rsidP="004E1EBE">
      <w:pPr>
        <w:pStyle w:val="SpecHeading4A"/>
        <w:numPr>
          <w:ilvl w:val="3"/>
          <w:numId w:val="11"/>
        </w:numPr>
        <w:rPr>
          <w:color w:val="500000"/>
          <w:sz w:val="20"/>
          <w:szCs w:val="20"/>
        </w:rPr>
      </w:pPr>
      <w:r w:rsidRPr="00AB6DF7">
        <w:rPr>
          <w:color w:val="000000"/>
          <w:sz w:val="20"/>
          <w:szCs w:val="20"/>
        </w:rPr>
        <w:t>Acceptable Manufacturer</w:t>
      </w:r>
      <w:r w:rsidR="00DA2A38" w:rsidRPr="00AB6DF7">
        <w:rPr>
          <w:color w:val="000000"/>
          <w:sz w:val="20"/>
          <w:szCs w:val="20"/>
        </w:rPr>
        <w:t>s</w:t>
      </w:r>
      <w:r w:rsidRPr="00AB6DF7">
        <w:rPr>
          <w:color w:val="000000"/>
          <w:sz w:val="20"/>
          <w:szCs w:val="20"/>
        </w:rPr>
        <w:t xml:space="preserve">: </w:t>
      </w:r>
    </w:p>
    <w:p w14:paraId="24567B2A" w14:textId="63924BD4" w:rsidR="00DA2A38" w:rsidRPr="00B60435" w:rsidRDefault="00DA2A38" w:rsidP="00D21B67">
      <w:pPr>
        <w:pStyle w:val="SpecHeading4A"/>
        <w:numPr>
          <w:ilvl w:val="4"/>
          <w:numId w:val="11"/>
        </w:numPr>
        <w:spacing w:before="0"/>
        <w:rPr>
          <w:sz w:val="20"/>
          <w:szCs w:val="20"/>
          <w:u w:val="single"/>
        </w:rPr>
      </w:pPr>
      <w:r w:rsidRPr="00B60435">
        <w:rPr>
          <w:sz w:val="20"/>
          <w:szCs w:val="20"/>
        </w:rPr>
        <w:t xml:space="preserve">American Buildings; </w:t>
      </w:r>
      <w:hyperlink r:id="rId8" w:history="1">
        <w:r w:rsidRPr="00B60435">
          <w:rPr>
            <w:rStyle w:val="Hyperlink"/>
            <w:color w:val="auto"/>
            <w:sz w:val="20"/>
            <w:szCs w:val="20"/>
          </w:rPr>
          <w:t>http://www.americanbuildings.com</w:t>
        </w:r>
      </w:hyperlink>
    </w:p>
    <w:p w14:paraId="634A448D" w14:textId="7E73F993" w:rsidR="00DA2A38" w:rsidRPr="00B60435" w:rsidRDefault="00DA2A38" w:rsidP="00D21B67">
      <w:pPr>
        <w:pStyle w:val="SpecHeading4A"/>
        <w:numPr>
          <w:ilvl w:val="4"/>
          <w:numId w:val="11"/>
        </w:numPr>
        <w:spacing w:before="0"/>
        <w:rPr>
          <w:sz w:val="20"/>
          <w:szCs w:val="20"/>
          <w:u w:val="single"/>
        </w:rPr>
      </w:pPr>
      <w:r w:rsidRPr="00B60435">
        <w:rPr>
          <w:sz w:val="20"/>
          <w:szCs w:val="20"/>
        </w:rPr>
        <w:t xml:space="preserve">CBC Steel Buildings; </w:t>
      </w:r>
      <w:hyperlink r:id="rId9" w:history="1">
        <w:r w:rsidRPr="00B60435">
          <w:rPr>
            <w:rStyle w:val="Hyperlink"/>
            <w:color w:val="auto"/>
            <w:sz w:val="20"/>
            <w:szCs w:val="20"/>
          </w:rPr>
          <w:t>http://www.cbcsteelbuildings.com</w:t>
        </w:r>
      </w:hyperlink>
    </w:p>
    <w:p w14:paraId="516E90FF" w14:textId="58C2785E" w:rsidR="00DA2A38" w:rsidRPr="00B60435" w:rsidRDefault="00DA2A38" w:rsidP="00D21B67">
      <w:pPr>
        <w:pStyle w:val="SpecHeading4A"/>
        <w:numPr>
          <w:ilvl w:val="4"/>
          <w:numId w:val="11"/>
        </w:numPr>
        <w:spacing w:before="0"/>
        <w:rPr>
          <w:sz w:val="20"/>
          <w:szCs w:val="20"/>
          <w:u w:val="single"/>
        </w:rPr>
      </w:pPr>
      <w:r w:rsidRPr="00B60435">
        <w:rPr>
          <w:sz w:val="20"/>
          <w:szCs w:val="20"/>
        </w:rPr>
        <w:t xml:space="preserve">Kirby Building Systems; </w:t>
      </w:r>
      <w:hyperlink r:id="rId10" w:history="1">
        <w:r w:rsidRPr="00B60435">
          <w:rPr>
            <w:rStyle w:val="Hyperlink"/>
            <w:color w:val="auto"/>
            <w:sz w:val="20"/>
            <w:szCs w:val="20"/>
          </w:rPr>
          <w:t>http://www.kirbybuildingsystems.com</w:t>
        </w:r>
      </w:hyperlink>
    </w:p>
    <w:p w14:paraId="50243579" w14:textId="79CA5E58" w:rsidR="00EE6C4C" w:rsidRPr="00B60435" w:rsidRDefault="00EE6C4C" w:rsidP="00D21B67">
      <w:pPr>
        <w:pStyle w:val="SpecHeading4A"/>
        <w:numPr>
          <w:ilvl w:val="4"/>
          <w:numId w:val="11"/>
        </w:numPr>
        <w:spacing w:before="0"/>
        <w:rPr>
          <w:sz w:val="20"/>
          <w:szCs w:val="20"/>
        </w:rPr>
      </w:pPr>
      <w:r w:rsidRPr="00B60435">
        <w:rPr>
          <w:sz w:val="20"/>
          <w:szCs w:val="20"/>
        </w:rPr>
        <w:t xml:space="preserve">Nucor Building Systems; </w:t>
      </w:r>
      <w:hyperlink r:id="rId11" w:history="1">
        <w:r w:rsidRPr="00B60435">
          <w:rPr>
            <w:rStyle w:val="Hyperlink"/>
            <w:sz w:val="20"/>
            <w:szCs w:val="20"/>
          </w:rPr>
          <w:t>http://www.nucorbuildingsystems.com</w:t>
        </w:r>
      </w:hyperlink>
      <w:r w:rsidRPr="00B60435">
        <w:rPr>
          <w:sz w:val="20"/>
          <w:szCs w:val="20"/>
        </w:rPr>
        <w:t xml:space="preserve"> </w:t>
      </w:r>
    </w:p>
    <w:p w14:paraId="18244C29" w14:textId="77777777" w:rsidR="00EE6C4C" w:rsidRPr="00D7229E" w:rsidRDefault="00EE6C4C" w:rsidP="00D7229E">
      <w:pPr>
        <w:pStyle w:val="SpecHeading4A"/>
        <w:numPr>
          <w:ilvl w:val="3"/>
          <w:numId w:val="11"/>
        </w:numPr>
        <w:rPr>
          <w:sz w:val="20"/>
          <w:szCs w:val="20"/>
        </w:rPr>
      </w:pPr>
      <w:r w:rsidRPr="00D7229E">
        <w:rPr>
          <w:sz w:val="20"/>
          <w:szCs w:val="20"/>
        </w:rPr>
        <w:t>Substitutions: Not permitted.</w:t>
      </w:r>
    </w:p>
    <w:p w14:paraId="438A7545" w14:textId="77777777" w:rsidR="00EE6C4C" w:rsidRPr="00D7229E" w:rsidRDefault="00EE6C4C" w:rsidP="00EE6C4C">
      <w:pPr>
        <w:autoSpaceDE w:val="0"/>
        <w:autoSpaceDN w:val="0"/>
        <w:adjustRightInd w:val="0"/>
        <w:spacing w:after="0" w:line="240" w:lineRule="auto"/>
        <w:contextualSpacing/>
        <w:rPr>
          <w:rFonts w:ascii="Arial" w:hAnsi="Arial" w:cs="Arial"/>
          <w:color w:val="000000"/>
          <w:sz w:val="20"/>
          <w:szCs w:val="20"/>
        </w:rPr>
      </w:pPr>
    </w:p>
    <w:p w14:paraId="31C1B0A2" w14:textId="77777777" w:rsidR="00EE6C4C" w:rsidRPr="00130FEB" w:rsidRDefault="00130FEB" w:rsidP="00130FEB">
      <w:pPr>
        <w:pStyle w:val="SpecHeading311"/>
        <w:numPr>
          <w:ilvl w:val="2"/>
          <w:numId w:val="11"/>
        </w:numPr>
        <w:rPr>
          <w:rFonts w:cs="Arial"/>
          <w:sz w:val="20"/>
          <w:szCs w:val="20"/>
        </w:rPr>
      </w:pPr>
      <w:r>
        <w:rPr>
          <w:rFonts w:cs="Arial"/>
          <w:sz w:val="20"/>
          <w:szCs w:val="20"/>
        </w:rPr>
        <w:t>MATERIALS</w:t>
      </w:r>
    </w:p>
    <w:p w14:paraId="6EA20526" w14:textId="77777777" w:rsidR="00EE6C4C" w:rsidRPr="00D7229E" w:rsidRDefault="00EE6C4C" w:rsidP="00D7229E">
      <w:pPr>
        <w:pStyle w:val="SpecHeading4A"/>
        <w:numPr>
          <w:ilvl w:val="3"/>
          <w:numId w:val="11"/>
        </w:numPr>
        <w:rPr>
          <w:sz w:val="20"/>
          <w:szCs w:val="20"/>
        </w:rPr>
      </w:pPr>
      <w:r w:rsidRPr="00D7229E">
        <w:rPr>
          <w:sz w:val="20"/>
          <w:szCs w:val="20"/>
        </w:rPr>
        <w:t>Primary Framing Steel:</w:t>
      </w:r>
    </w:p>
    <w:p w14:paraId="58AC7BE3" w14:textId="7C2C7494" w:rsidR="00EE6C4C" w:rsidRPr="00D21B67" w:rsidRDefault="00EE6C4C" w:rsidP="00D7229E">
      <w:pPr>
        <w:pStyle w:val="SpecHeading51"/>
        <w:numPr>
          <w:ilvl w:val="4"/>
          <w:numId w:val="11"/>
        </w:numPr>
        <w:rPr>
          <w:sz w:val="20"/>
          <w:szCs w:val="20"/>
        </w:rPr>
      </w:pPr>
      <w:r w:rsidRPr="00D21B67">
        <w:rPr>
          <w:sz w:val="20"/>
          <w:szCs w:val="20"/>
        </w:rPr>
        <w:t>Steel for hot rolled shapes must conform to the requir</w:t>
      </w:r>
      <w:r w:rsidR="00130FEB" w:rsidRPr="00D21B67">
        <w:rPr>
          <w:sz w:val="20"/>
          <w:szCs w:val="20"/>
        </w:rPr>
        <w:t>ements of ASTM A36, A572 or A</w:t>
      </w:r>
      <w:r w:rsidRPr="00D21B67">
        <w:rPr>
          <w:sz w:val="20"/>
          <w:szCs w:val="20"/>
        </w:rPr>
        <w:t>992, with minimum yield of 36 or 50 ksi, respectively.</w:t>
      </w:r>
    </w:p>
    <w:p w14:paraId="6C19A1AF" w14:textId="4F0AD35C" w:rsidR="00EE6C4C" w:rsidRPr="00C16CC2" w:rsidRDefault="00EE6C4C" w:rsidP="00D7229E">
      <w:pPr>
        <w:pStyle w:val="SpecHeading51"/>
        <w:numPr>
          <w:ilvl w:val="4"/>
          <w:numId w:val="11"/>
        </w:numPr>
        <w:rPr>
          <w:sz w:val="20"/>
          <w:szCs w:val="20"/>
        </w:rPr>
      </w:pPr>
      <w:r w:rsidRPr="00C16CC2">
        <w:rPr>
          <w:sz w:val="20"/>
          <w:szCs w:val="20"/>
        </w:rPr>
        <w:t>Steel for built-up sections must confor</w:t>
      </w:r>
      <w:r w:rsidR="0024741B" w:rsidRPr="00C16CC2">
        <w:rPr>
          <w:sz w:val="20"/>
          <w:szCs w:val="20"/>
        </w:rPr>
        <w:t>m to the requirements of ASTM A1011,</w:t>
      </w:r>
      <w:r w:rsidR="00B42ED5" w:rsidRPr="00C16CC2">
        <w:rPr>
          <w:sz w:val="20"/>
          <w:szCs w:val="20"/>
        </w:rPr>
        <w:t xml:space="preserve"> A1018,</w:t>
      </w:r>
      <w:r w:rsidR="0024741B" w:rsidRPr="00C16CC2">
        <w:rPr>
          <w:sz w:val="20"/>
          <w:szCs w:val="20"/>
        </w:rPr>
        <w:t xml:space="preserve"> A529, A572 or A</w:t>
      </w:r>
      <w:r w:rsidRPr="00C16CC2">
        <w:rPr>
          <w:sz w:val="20"/>
          <w:szCs w:val="20"/>
        </w:rPr>
        <w:t xml:space="preserve">36 as applicable, with minimum yield of </w:t>
      </w:r>
      <w:r w:rsidR="00916018" w:rsidRPr="00C16CC2">
        <w:rPr>
          <w:sz w:val="20"/>
          <w:szCs w:val="20"/>
        </w:rPr>
        <w:t>36</w:t>
      </w:r>
      <w:r w:rsidRPr="00C16CC2">
        <w:rPr>
          <w:sz w:val="20"/>
          <w:szCs w:val="20"/>
        </w:rPr>
        <w:t>, 50, or 55 ksi as indicated by the design requirements.</w:t>
      </w:r>
    </w:p>
    <w:p w14:paraId="2E5C97D5" w14:textId="77777777" w:rsidR="00EE6C4C" w:rsidRPr="00D21B67" w:rsidRDefault="00EE6C4C" w:rsidP="00D7229E">
      <w:pPr>
        <w:pStyle w:val="SpecHeading51"/>
        <w:numPr>
          <w:ilvl w:val="4"/>
          <w:numId w:val="11"/>
        </w:numPr>
        <w:rPr>
          <w:sz w:val="20"/>
          <w:szCs w:val="20"/>
        </w:rPr>
      </w:pPr>
      <w:r w:rsidRPr="00D21B67">
        <w:rPr>
          <w:sz w:val="20"/>
          <w:szCs w:val="20"/>
        </w:rPr>
        <w:t>Round Tube must confor</w:t>
      </w:r>
      <w:r w:rsidR="0024741B" w:rsidRPr="00D21B67">
        <w:rPr>
          <w:sz w:val="20"/>
          <w:szCs w:val="20"/>
        </w:rPr>
        <w:t>m to the requirements of ASTM A-</w:t>
      </w:r>
      <w:r w:rsidRPr="00D21B67">
        <w:rPr>
          <w:sz w:val="20"/>
          <w:szCs w:val="20"/>
        </w:rPr>
        <w:t xml:space="preserve">500 Grade B with </w:t>
      </w:r>
      <w:r w:rsidR="0024741B" w:rsidRPr="00D21B67">
        <w:rPr>
          <w:sz w:val="20"/>
          <w:szCs w:val="20"/>
        </w:rPr>
        <w:t>minimum</w:t>
      </w:r>
      <w:r w:rsidRPr="00D21B67">
        <w:rPr>
          <w:sz w:val="20"/>
          <w:szCs w:val="20"/>
        </w:rPr>
        <w:t xml:space="preserve"> yield strength of 42 ksi.</w:t>
      </w:r>
    </w:p>
    <w:p w14:paraId="31399787" w14:textId="2BA21997" w:rsidR="00EE6C4C" w:rsidRPr="00D21B67" w:rsidRDefault="00EE6C4C" w:rsidP="00D7229E">
      <w:pPr>
        <w:pStyle w:val="SpecHeading51"/>
        <w:numPr>
          <w:ilvl w:val="4"/>
          <w:numId w:val="11"/>
        </w:numPr>
        <w:rPr>
          <w:sz w:val="20"/>
          <w:szCs w:val="20"/>
        </w:rPr>
      </w:pPr>
      <w:r w:rsidRPr="00D21B67">
        <w:rPr>
          <w:sz w:val="20"/>
          <w:szCs w:val="20"/>
        </w:rPr>
        <w:t>Square and Rectangular Tube must conform to the requirements</w:t>
      </w:r>
      <w:r w:rsidR="0024741B" w:rsidRPr="00D21B67">
        <w:rPr>
          <w:sz w:val="20"/>
          <w:szCs w:val="20"/>
        </w:rPr>
        <w:t xml:space="preserve"> of ASTM A</w:t>
      </w:r>
      <w:r w:rsidRPr="00D21B67">
        <w:rPr>
          <w:sz w:val="20"/>
          <w:szCs w:val="20"/>
        </w:rPr>
        <w:t>500 Grade B with a minimum yield strength of 46 ksi.</w:t>
      </w:r>
    </w:p>
    <w:p w14:paraId="0976E505" w14:textId="27707404" w:rsidR="00EE6C4C" w:rsidRPr="00495679" w:rsidRDefault="00EE6C4C" w:rsidP="00D7229E">
      <w:pPr>
        <w:pStyle w:val="SpecHeading51"/>
        <w:numPr>
          <w:ilvl w:val="4"/>
          <w:numId w:val="11"/>
        </w:numPr>
        <w:rPr>
          <w:sz w:val="20"/>
          <w:szCs w:val="20"/>
        </w:rPr>
      </w:pPr>
      <w:r w:rsidRPr="00495679">
        <w:rPr>
          <w:sz w:val="20"/>
          <w:szCs w:val="20"/>
        </w:rPr>
        <w:t>Steel for Cold-Formed sections must confor</w:t>
      </w:r>
      <w:r w:rsidR="0024741B" w:rsidRPr="00495679">
        <w:rPr>
          <w:sz w:val="20"/>
          <w:szCs w:val="20"/>
        </w:rPr>
        <w:t>m to the requirements of ASTM A1011</w:t>
      </w:r>
      <w:r w:rsidR="00B42ED5" w:rsidRPr="00495679">
        <w:rPr>
          <w:sz w:val="20"/>
          <w:szCs w:val="20"/>
        </w:rPr>
        <w:t xml:space="preserve"> or A1039</w:t>
      </w:r>
      <w:r w:rsidR="0024741B" w:rsidRPr="00495679">
        <w:rPr>
          <w:sz w:val="20"/>
          <w:szCs w:val="20"/>
        </w:rPr>
        <w:t xml:space="preserve"> Grade 55, or ASTM A</w:t>
      </w:r>
      <w:r w:rsidRPr="00495679">
        <w:rPr>
          <w:sz w:val="20"/>
          <w:szCs w:val="20"/>
        </w:rPr>
        <w:t xml:space="preserve">653 Grade 55 with </w:t>
      </w:r>
      <w:r w:rsidR="0024741B" w:rsidRPr="00495679">
        <w:rPr>
          <w:sz w:val="20"/>
          <w:szCs w:val="20"/>
        </w:rPr>
        <w:t>minimum</w:t>
      </w:r>
      <w:r w:rsidRPr="00495679">
        <w:rPr>
          <w:sz w:val="20"/>
          <w:szCs w:val="20"/>
        </w:rPr>
        <w:t xml:space="preserve"> yield strength of 55 ksi.</w:t>
      </w:r>
    </w:p>
    <w:p w14:paraId="313CB587" w14:textId="0DD92D5D" w:rsidR="00732121" w:rsidRPr="00D21B67" w:rsidRDefault="00EE6C4C" w:rsidP="00D7229E">
      <w:pPr>
        <w:pStyle w:val="SpecHeading51"/>
        <w:numPr>
          <w:ilvl w:val="4"/>
          <w:numId w:val="11"/>
        </w:numPr>
        <w:rPr>
          <w:sz w:val="20"/>
          <w:szCs w:val="20"/>
        </w:rPr>
      </w:pPr>
      <w:r w:rsidRPr="00D21B67">
        <w:rPr>
          <w:sz w:val="20"/>
          <w:szCs w:val="20"/>
        </w:rPr>
        <w:t xml:space="preserve">X-bracing </w:t>
      </w:r>
      <w:r w:rsidR="0024741B" w:rsidRPr="00D21B67">
        <w:rPr>
          <w:sz w:val="20"/>
          <w:szCs w:val="20"/>
        </w:rPr>
        <w:t>will conform to</w:t>
      </w:r>
      <w:r w:rsidR="00BA7823" w:rsidRPr="00BA7823">
        <w:rPr>
          <w:sz w:val="20"/>
          <w:szCs w:val="20"/>
        </w:rPr>
        <w:t xml:space="preserve"> </w:t>
      </w:r>
      <w:r w:rsidR="00BA7823" w:rsidRPr="00D21B67">
        <w:rPr>
          <w:sz w:val="20"/>
          <w:szCs w:val="20"/>
        </w:rPr>
        <w:t>ASTM A529</w:t>
      </w:r>
      <w:r w:rsidR="0024741B" w:rsidRPr="00D21B67">
        <w:rPr>
          <w:sz w:val="20"/>
          <w:szCs w:val="20"/>
        </w:rPr>
        <w:t xml:space="preserve"> </w:t>
      </w:r>
      <w:r w:rsidR="00BA7823" w:rsidRPr="00D21B67">
        <w:rPr>
          <w:sz w:val="20"/>
          <w:szCs w:val="20"/>
        </w:rPr>
        <w:t xml:space="preserve">for rod </w:t>
      </w:r>
      <w:r w:rsidR="00BA7823">
        <w:rPr>
          <w:sz w:val="20"/>
          <w:szCs w:val="20"/>
        </w:rPr>
        <w:t xml:space="preserve">bracing, </w:t>
      </w:r>
      <w:r w:rsidR="0024741B" w:rsidRPr="00D21B67">
        <w:rPr>
          <w:sz w:val="20"/>
          <w:szCs w:val="20"/>
        </w:rPr>
        <w:t>ASTM A</w:t>
      </w:r>
      <w:r w:rsidR="001119A5">
        <w:rPr>
          <w:sz w:val="20"/>
          <w:szCs w:val="20"/>
        </w:rPr>
        <w:t>992</w:t>
      </w:r>
      <w:r w:rsidR="00C16CC2">
        <w:rPr>
          <w:sz w:val="20"/>
          <w:szCs w:val="20"/>
        </w:rPr>
        <w:t xml:space="preserve"> </w:t>
      </w:r>
      <w:r w:rsidR="002E31D4">
        <w:rPr>
          <w:sz w:val="20"/>
          <w:szCs w:val="20"/>
        </w:rPr>
        <w:t>for</w:t>
      </w:r>
      <w:r w:rsidR="0024741B" w:rsidRPr="00D21B67">
        <w:rPr>
          <w:sz w:val="20"/>
          <w:szCs w:val="20"/>
        </w:rPr>
        <w:t xml:space="preserve"> angle bracing or ASTM A</w:t>
      </w:r>
      <w:r w:rsidRPr="00D21B67">
        <w:rPr>
          <w:sz w:val="20"/>
          <w:szCs w:val="20"/>
        </w:rPr>
        <w:t>475 for cable bracing.</w:t>
      </w:r>
    </w:p>
    <w:p w14:paraId="010CC52D" w14:textId="77777777" w:rsidR="00732121" w:rsidRDefault="00732121" w:rsidP="00732121">
      <w:pPr>
        <w:autoSpaceDE w:val="0"/>
        <w:autoSpaceDN w:val="0"/>
        <w:adjustRightInd w:val="0"/>
        <w:spacing w:after="0" w:line="240" w:lineRule="auto"/>
        <w:rPr>
          <w:rFonts w:ascii="Arial" w:hAnsi="Arial" w:cs="Arial"/>
          <w:color w:val="000000"/>
          <w:sz w:val="20"/>
          <w:szCs w:val="20"/>
        </w:rPr>
      </w:pPr>
    </w:p>
    <w:p w14:paraId="61F50D9C" w14:textId="77777777" w:rsidR="00732121" w:rsidRPr="00D21B67" w:rsidRDefault="00732121" w:rsidP="00D7229E">
      <w:pPr>
        <w:pStyle w:val="SpecHeading4A"/>
        <w:numPr>
          <w:ilvl w:val="3"/>
          <w:numId w:val="11"/>
        </w:numPr>
        <w:rPr>
          <w:sz w:val="20"/>
          <w:szCs w:val="20"/>
        </w:rPr>
      </w:pPr>
      <w:r w:rsidRPr="00D21B67">
        <w:rPr>
          <w:sz w:val="20"/>
          <w:szCs w:val="20"/>
        </w:rPr>
        <w:lastRenderedPageBreak/>
        <w:t>Secondary Framing Steel:</w:t>
      </w:r>
    </w:p>
    <w:p w14:paraId="111817B5" w14:textId="10486F6E" w:rsidR="00732121" w:rsidRPr="00D21B67" w:rsidRDefault="00732121" w:rsidP="00D7229E">
      <w:pPr>
        <w:pStyle w:val="SpecHeading51"/>
        <w:numPr>
          <w:ilvl w:val="4"/>
          <w:numId w:val="11"/>
        </w:numPr>
        <w:rPr>
          <w:sz w:val="20"/>
          <w:szCs w:val="20"/>
        </w:rPr>
      </w:pPr>
      <w:r w:rsidRPr="00D21B67">
        <w:rPr>
          <w:sz w:val="20"/>
          <w:szCs w:val="20"/>
        </w:rPr>
        <w:t xml:space="preserve">Steel used to form purlins, girts and eave struts must </w:t>
      </w:r>
      <w:r w:rsidR="0083358C" w:rsidRPr="00D21B67">
        <w:rPr>
          <w:sz w:val="20"/>
          <w:szCs w:val="20"/>
        </w:rPr>
        <w:t>meet the requirements of ASTM A1011 or ASTM A</w:t>
      </w:r>
      <w:r w:rsidRPr="00D21B67">
        <w:rPr>
          <w:sz w:val="20"/>
          <w:szCs w:val="20"/>
        </w:rPr>
        <w:t>1039 Grade 55 for primed m</w:t>
      </w:r>
      <w:r w:rsidR="0083358C" w:rsidRPr="00D21B67">
        <w:rPr>
          <w:sz w:val="20"/>
          <w:szCs w:val="20"/>
        </w:rPr>
        <w:t>aterial or ASTM A</w:t>
      </w:r>
      <w:r w:rsidRPr="00D21B67">
        <w:rPr>
          <w:sz w:val="20"/>
          <w:szCs w:val="20"/>
        </w:rPr>
        <w:t>653 Grade 55 for galvanized material with a minimum yield of 55 ksi.</w:t>
      </w:r>
    </w:p>
    <w:p w14:paraId="64522742" w14:textId="77777777" w:rsidR="00732121" w:rsidRPr="00D21B67" w:rsidRDefault="00732121" w:rsidP="00A602A0">
      <w:pPr>
        <w:pStyle w:val="SpecHeading51"/>
        <w:numPr>
          <w:ilvl w:val="4"/>
          <w:numId w:val="11"/>
        </w:numPr>
        <w:rPr>
          <w:sz w:val="20"/>
          <w:szCs w:val="20"/>
        </w:rPr>
      </w:pPr>
      <w:r w:rsidRPr="00D21B67">
        <w:rPr>
          <w:sz w:val="20"/>
          <w:szCs w:val="20"/>
        </w:rPr>
        <w:t xml:space="preserve">Design Thicknesses </w:t>
      </w:r>
      <w:r w:rsidR="00A602A0" w:rsidRPr="00D21B67">
        <w:rPr>
          <w:sz w:val="20"/>
          <w:szCs w:val="20"/>
        </w:rPr>
        <w:t>–</w:t>
      </w:r>
      <w:r w:rsidRPr="00D21B67">
        <w:rPr>
          <w:sz w:val="20"/>
          <w:szCs w:val="20"/>
        </w:rPr>
        <w:t xml:space="preserve"> </w:t>
      </w:r>
      <w:r w:rsidR="002D0771" w:rsidRPr="00D21B67">
        <w:rPr>
          <w:sz w:val="20"/>
          <w:szCs w:val="20"/>
        </w:rPr>
        <w:t>Gauge to be determined by design to meet specified loading conditions.</w:t>
      </w:r>
    </w:p>
    <w:p w14:paraId="3EB90B22" w14:textId="77777777" w:rsidR="00732121" w:rsidRPr="00D7229E" w:rsidRDefault="00732121" w:rsidP="00732121">
      <w:pPr>
        <w:autoSpaceDE w:val="0"/>
        <w:autoSpaceDN w:val="0"/>
        <w:adjustRightInd w:val="0"/>
        <w:spacing w:after="0" w:line="240" w:lineRule="auto"/>
        <w:ind w:left="1440"/>
        <w:contextualSpacing/>
        <w:rPr>
          <w:rFonts w:ascii="Arial" w:hAnsi="Arial" w:cs="Arial"/>
          <w:color w:val="000000"/>
          <w:sz w:val="20"/>
          <w:szCs w:val="20"/>
        </w:rPr>
      </w:pPr>
    </w:p>
    <w:p w14:paraId="5BECF05D" w14:textId="77777777" w:rsidR="00732121" w:rsidRPr="00D21B67" w:rsidRDefault="00732121" w:rsidP="00D7229E">
      <w:pPr>
        <w:pStyle w:val="SpecHeading4A"/>
        <w:numPr>
          <w:ilvl w:val="3"/>
          <w:numId w:val="11"/>
        </w:numPr>
        <w:rPr>
          <w:sz w:val="20"/>
          <w:szCs w:val="20"/>
        </w:rPr>
      </w:pPr>
      <w:r w:rsidRPr="00D21B67">
        <w:rPr>
          <w:sz w:val="20"/>
          <w:szCs w:val="20"/>
        </w:rPr>
        <w:t>Panels:</w:t>
      </w:r>
    </w:p>
    <w:p w14:paraId="2BCE17E6" w14:textId="77777777" w:rsidR="00732121" w:rsidRPr="00D21B67" w:rsidRDefault="00A2149E" w:rsidP="00D7229E">
      <w:pPr>
        <w:pStyle w:val="SpecHeading51"/>
        <w:numPr>
          <w:ilvl w:val="4"/>
          <w:numId w:val="11"/>
        </w:numPr>
        <w:rPr>
          <w:sz w:val="20"/>
          <w:szCs w:val="20"/>
        </w:rPr>
      </w:pPr>
      <w:r w:rsidRPr="00D21B67">
        <w:rPr>
          <w:sz w:val="20"/>
          <w:szCs w:val="20"/>
        </w:rPr>
        <w:t>Roll-formed Galvalume®</w:t>
      </w:r>
      <w:r w:rsidR="003A6867" w:rsidRPr="00D21B67">
        <w:rPr>
          <w:sz w:val="20"/>
          <w:szCs w:val="20"/>
        </w:rPr>
        <w:t>, pre</w:t>
      </w:r>
      <w:r w:rsidR="00732121" w:rsidRPr="00D21B67">
        <w:rPr>
          <w:sz w:val="20"/>
          <w:szCs w:val="20"/>
        </w:rPr>
        <w:t>-painted Galvalume® or Galvanized G90 Exterior-Side and G60 Interior-Side.  In Canada, Galvanized panel will have a coating thickness of G90 on both sides.</w:t>
      </w:r>
    </w:p>
    <w:p w14:paraId="1C778C8D" w14:textId="77777777" w:rsidR="00732121" w:rsidRPr="00D21B67" w:rsidRDefault="00732121" w:rsidP="00D7229E">
      <w:pPr>
        <w:pStyle w:val="SpecHeading51"/>
        <w:numPr>
          <w:ilvl w:val="4"/>
          <w:numId w:val="11"/>
        </w:numPr>
        <w:rPr>
          <w:sz w:val="20"/>
          <w:szCs w:val="20"/>
        </w:rPr>
      </w:pPr>
      <w:r w:rsidRPr="00D21B67">
        <w:rPr>
          <w:sz w:val="20"/>
          <w:szCs w:val="20"/>
        </w:rPr>
        <w:t>Standing Seam Panels must have:</w:t>
      </w:r>
    </w:p>
    <w:p w14:paraId="3157C754" w14:textId="09182C43" w:rsidR="00732121" w:rsidRPr="00D21B67" w:rsidRDefault="00732121" w:rsidP="00D7229E">
      <w:pPr>
        <w:pStyle w:val="SpecHeading6a"/>
        <w:numPr>
          <w:ilvl w:val="5"/>
          <w:numId w:val="11"/>
        </w:numPr>
        <w:rPr>
          <w:rFonts w:cs="Arial"/>
          <w:sz w:val="20"/>
          <w:szCs w:val="20"/>
        </w:rPr>
      </w:pPr>
      <w:r w:rsidRPr="00D21B67">
        <w:rPr>
          <w:rFonts w:cs="Arial"/>
          <w:sz w:val="20"/>
          <w:szCs w:val="20"/>
        </w:rPr>
        <w:t>(For US and Export) 50 percent minimum aluminum-zinc alloy</w:t>
      </w:r>
      <w:r w:rsidR="0083358C" w:rsidRPr="00D21B67">
        <w:rPr>
          <w:rFonts w:cs="Arial"/>
          <w:sz w:val="20"/>
          <w:szCs w:val="20"/>
        </w:rPr>
        <w:t>- coating and conform to ASTM A</w:t>
      </w:r>
      <w:r w:rsidRPr="00D21B67">
        <w:rPr>
          <w:rFonts w:cs="Arial"/>
          <w:sz w:val="20"/>
          <w:szCs w:val="20"/>
        </w:rPr>
        <w:t xml:space="preserve">792 </w:t>
      </w:r>
      <w:r w:rsidR="00CB3C84" w:rsidRPr="00D21B67">
        <w:rPr>
          <w:rFonts w:cs="Arial"/>
          <w:sz w:val="20"/>
          <w:szCs w:val="20"/>
        </w:rPr>
        <w:t xml:space="preserve">or ASTM A653 </w:t>
      </w:r>
      <w:r w:rsidRPr="00D21B67">
        <w:rPr>
          <w:rFonts w:cs="Arial"/>
          <w:sz w:val="20"/>
          <w:szCs w:val="20"/>
        </w:rPr>
        <w:t>with a minimum yield of 50 ksi.</w:t>
      </w:r>
    </w:p>
    <w:p w14:paraId="0F86ADA5" w14:textId="221BC24D" w:rsidR="00732121" w:rsidRPr="00D21B67" w:rsidRDefault="00732121" w:rsidP="00D7229E">
      <w:pPr>
        <w:pStyle w:val="SpecHeading6a"/>
        <w:numPr>
          <w:ilvl w:val="5"/>
          <w:numId w:val="11"/>
        </w:numPr>
        <w:rPr>
          <w:rFonts w:cs="Arial"/>
          <w:sz w:val="20"/>
          <w:szCs w:val="20"/>
        </w:rPr>
      </w:pPr>
      <w:r w:rsidRPr="00D21B67">
        <w:rPr>
          <w:rFonts w:cs="Arial"/>
          <w:sz w:val="20"/>
          <w:szCs w:val="20"/>
        </w:rPr>
        <w:t>(For Canada) 55 percent minimum aluminum-zinc alloy- coating with Galvalume® finish or 50 percent minimum aluminum-zinc alloy- coating with pai</w:t>
      </w:r>
      <w:r w:rsidR="001C45E9" w:rsidRPr="00D21B67">
        <w:rPr>
          <w:rFonts w:cs="Arial"/>
          <w:sz w:val="20"/>
          <w:szCs w:val="20"/>
        </w:rPr>
        <w:t>nt finish and conform to ASTM A</w:t>
      </w:r>
      <w:r w:rsidRPr="00D21B67">
        <w:rPr>
          <w:rFonts w:cs="Arial"/>
          <w:sz w:val="20"/>
          <w:szCs w:val="20"/>
        </w:rPr>
        <w:t>792</w:t>
      </w:r>
      <w:r w:rsidR="00CB3C84" w:rsidRPr="00D21B67">
        <w:rPr>
          <w:rFonts w:cs="Arial"/>
          <w:sz w:val="20"/>
          <w:szCs w:val="20"/>
        </w:rPr>
        <w:t>or ASTM A653</w:t>
      </w:r>
      <w:r w:rsidRPr="00D21B67">
        <w:rPr>
          <w:rFonts w:cs="Arial"/>
          <w:sz w:val="20"/>
          <w:szCs w:val="20"/>
        </w:rPr>
        <w:t xml:space="preserve"> with a minimum yield of 50 ksi.</w:t>
      </w:r>
    </w:p>
    <w:p w14:paraId="3CC05B66" w14:textId="77777777" w:rsidR="00732121" w:rsidRPr="00D21B67" w:rsidRDefault="00732121" w:rsidP="00D7229E">
      <w:pPr>
        <w:pStyle w:val="SpecHeading51"/>
        <w:numPr>
          <w:ilvl w:val="4"/>
          <w:numId w:val="11"/>
        </w:numPr>
        <w:rPr>
          <w:sz w:val="20"/>
          <w:szCs w:val="20"/>
        </w:rPr>
      </w:pPr>
      <w:r w:rsidRPr="00D21B67">
        <w:rPr>
          <w:sz w:val="20"/>
          <w:szCs w:val="20"/>
        </w:rPr>
        <w:t>Through-fastened panels must have:</w:t>
      </w:r>
    </w:p>
    <w:p w14:paraId="3A7F2455" w14:textId="10448559" w:rsidR="00732121" w:rsidRPr="00D21B67" w:rsidRDefault="00732121" w:rsidP="00D7229E">
      <w:pPr>
        <w:pStyle w:val="SpecHeading6a"/>
        <w:numPr>
          <w:ilvl w:val="5"/>
          <w:numId w:val="11"/>
        </w:numPr>
        <w:rPr>
          <w:rFonts w:cs="Arial"/>
          <w:sz w:val="20"/>
          <w:szCs w:val="20"/>
        </w:rPr>
      </w:pPr>
      <w:r w:rsidRPr="00D21B67">
        <w:rPr>
          <w:rFonts w:cs="Arial"/>
          <w:sz w:val="20"/>
          <w:szCs w:val="20"/>
        </w:rPr>
        <w:t>(For US and Export) 50 percent minimum aluminum-zinc allo</w:t>
      </w:r>
      <w:r w:rsidR="001C45E9" w:rsidRPr="00D21B67">
        <w:rPr>
          <w:rFonts w:cs="Arial"/>
          <w:sz w:val="20"/>
          <w:szCs w:val="20"/>
        </w:rPr>
        <w:t>y coating and conform to ASTM A</w:t>
      </w:r>
      <w:r w:rsidRPr="00D21B67">
        <w:rPr>
          <w:rFonts w:cs="Arial"/>
          <w:sz w:val="20"/>
          <w:szCs w:val="20"/>
        </w:rPr>
        <w:t xml:space="preserve">792 </w:t>
      </w:r>
      <w:r w:rsidR="00EC494D" w:rsidRPr="00D21B67">
        <w:rPr>
          <w:rFonts w:cs="Arial"/>
          <w:sz w:val="20"/>
          <w:szCs w:val="20"/>
        </w:rPr>
        <w:t xml:space="preserve">or ASTM A653 </w:t>
      </w:r>
      <w:r w:rsidRPr="00D21B67">
        <w:rPr>
          <w:rFonts w:cs="Arial"/>
          <w:sz w:val="20"/>
          <w:szCs w:val="20"/>
        </w:rPr>
        <w:t>with a minimum yield of 50 ksi.</w:t>
      </w:r>
    </w:p>
    <w:p w14:paraId="3AA1A746" w14:textId="6A502DB6" w:rsidR="00732121" w:rsidRPr="00D21B67" w:rsidRDefault="00732121" w:rsidP="00D7229E">
      <w:pPr>
        <w:pStyle w:val="SpecHeading6a"/>
        <w:numPr>
          <w:ilvl w:val="5"/>
          <w:numId w:val="11"/>
        </w:numPr>
        <w:rPr>
          <w:rFonts w:cs="Arial"/>
          <w:sz w:val="20"/>
          <w:szCs w:val="20"/>
        </w:rPr>
      </w:pPr>
      <w:r w:rsidRPr="00D21B67">
        <w:rPr>
          <w:rFonts w:cs="Arial"/>
          <w:sz w:val="20"/>
          <w:szCs w:val="20"/>
        </w:rPr>
        <w:t>(For Canada) 55 percent minimum aluminum-zinc alloy- coating with Galvalume finish or 50 percent minimum aluminum-zinc alloy- coating with pai</w:t>
      </w:r>
      <w:r w:rsidR="001C45E9" w:rsidRPr="00D21B67">
        <w:rPr>
          <w:rFonts w:cs="Arial"/>
          <w:sz w:val="20"/>
          <w:szCs w:val="20"/>
        </w:rPr>
        <w:t>nt finish and conform to ASTM A</w:t>
      </w:r>
      <w:r w:rsidRPr="00D21B67">
        <w:rPr>
          <w:rFonts w:cs="Arial"/>
          <w:sz w:val="20"/>
          <w:szCs w:val="20"/>
        </w:rPr>
        <w:t xml:space="preserve">792 </w:t>
      </w:r>
      <w:r w:rsidR="00EC494D" w:rsidRPr="00D21B67">
        <w:rPr>
          <w:rFonts w:cs="Arial"/>
          <w:sz w:val="20"/>
          <w:szCs w:val="20"/>
        </w:rPr>
        <w:t xml:space="preserve">or ASTM A653 </w:t>
      </w:r>
      <w:r w:rsidRPr="00D21B67">
        <w:rPr>
          <w:rFonts w:cs="Arial"/>
          <w:sz w:val="20"/>
          <w:szCs w:val="20"/>
        </w:rPr>
        <w:t>with a minimum yield of 50 ksi.</w:t>
      </w:r>
    </w:p>
    <w:p w14:paraId="669AEC76" w14:textId="77777777" w:rsidR="00244642" w:rsidRPr="00D21B67" w:rsidRDefault="00244642" w:rsidP="00244642">
      <w:pPr>
        <w:pStyle w:val="SpecHeading51"/>
        <w:numPr>
          <w:ilvl w:val="4"/>
          <w:numId w:val="11"/>
        </w:numPr>
        <w:rPr>
          <w:sz w:val="20"/>
          <w:szCs w:val="20"/>
        </w:rPr>
      </w:pPr>
      <w:r w:rsidRPr="00D21B67">
        <w:rPr>
          <w:sz w:val="20"/>
          <w:szCs w:val="20"/>
        </w:rPr>
        <w:t>Panel Finish:</w:t>
      </w:r>
    </w:p>
    <w:p w14:paraId="606E685F" w14:textId="77777777" w:rsidR="00244642" w:rsidRPr="00D21B67" w:rsidRDefault="00244642" w:rsidP="00244642">
      <w:pPr>
        <w:pStyle w:val="SpecHeading6a"/>
        <w:numPr>
          <w:ilvl w:val="5"/>
          <w:numId w:val="11"/>
        </w:numPr>
        <w:rPr>
          <w:rFonts w:cs="Arial"/>
          <w:sz w:val="20"/>
          <w:szCs w:val="20"/>
        </w:rPr>
      </w:pPr>
      <w:r w:rsidRPr="00D21B67">
        <w:rPr>
          <w:rFonts w:cs="Arial"/>
          <w:sz w:val="20"/>
          <w:szCs w:val="20"/>
        </w:rPr>
        <w:t>SP Finish:  Modified Siliconized Polyester paint system with a 25-year finish warranty.</w:t>
      </w:r>
    </w:p>
    <w:p w14:paraId="06A6E7DF" w14:textId="55B206CB" w:rsidR="00244642" w:rsidRPr="00D21B67" w:rsidRDefault="00244642" w:rsidP="00244642">
      <w:pPr>
        <w:pStyle w:val="SpecHeading6a"/>
        <w:numPr>
          <w:ilvl w:val="5"/>
          <w:numId w:val="11"/>
        </w:numPr>
        <w:rPr>
          <w:rFonts w:cs="Arial"/>
          <w:sz w:val="20"/>
          <w:szCs w:val="20"/>
        </w:rPr>
      </w:pPr>
      <w:r w:rsidRPr="00D21B67">
        <w:rPr>
          <w:rFonts w:cs="Arial"/>
          <w:sz w:val="20"/>
          <w:szCs w:val="20"/>
        </w:rPr>
        <w:t>PVDF Finish:  70% PVDF paint system with a 3</w:t>
      </w:r>
      <w:r w:rsidR="0043099A">
        <w:rPr>
          <w:rFonts w:cs="Arial"/>
          <w:sz w:val="20"/>
          <w:szCs w:val="20"/>
        </w:rPr>
        <w:t>5</w:t>
      </w:r>
      <w:r w:rsidRPr="00D21B67">
        <w:rPr>
          <w:rFonts w:cs="Arial"/>
          <w:sz w:val="20"/>
          <w:szCs w:val="20"/>
        </w:rPr>
        <w:t>-year finish warranty.</w:t>
      </w:r>
    </w:p>
    <w:p w14:paraId="4C1A03F1" w14:textId="77777777" w:rsidR="00732121" w:rsidRPr="00D7229E" w:rsidRDefault="00732121" w:rsidP="00732121">
      <w:pPr>
        <w:autoSpaceDE w:val="0"/>
        <w:autoSpaceDN w:val="0"/>
        <w:adjustRightInd w:val="0"/>
        <w:spacing w:after="0" w:line="240" w:lineRule="auto"/>
        <w:ind w:left="1440"/>
        <w:contextualSpacing/>
        <w:rPr>
          <w:rFonts w:ascii="Arial" w:hAnsi="Arial" w:cs="Arial"/>
          <w:color w:val="000000"/>
          <w:sz w:val="20"/>
          <w:szCs w:val="20"/>
        </w:rPr>
      </w:pPr>
    </w:p>
    <w:p w14:paraId="1D161BA8" w14:textId="77777777" w:rsidR="00B62223" w:rsidRPr="00D7229E" w:rsidRDefault="00153508" w:rsidP="00D7229E">
      <w:pPr>
        <w:pStyle w:val="SpecHeading4A"/>
        <w:numPr>
          <w:ilvl w:val="3"/>
          <w:numId w:val="11"/>
        </w:numPr>
        <w:rPr>
          <w:sz w:val="20"/>
          <w:szCs w:val="20"/>
        </w:rPr>
      </w:pPr>
      <w:r>
        <w:rPr>
          <w:sz w:val="20"/>
          <w:szCs w:val="20"/>
        </w:rPr>
        <w:t xml:space="preserve">Panel </w:t>
      </w:r>
      <w:r w:rsidR="00B62223" w:rsidRPr="00D7229E">
        <w:rPr>
          <w:sz w:val="20"/>
          <w:szCs w:val="20"/>
        </w:rPr>
        <w:t>Fasteners:</w:t>
      </w:r>
    </w:p>
    <w:p w14:paraId="742FAD1B" w14:textId="77777777" w:rsidR="00036BDB" w:rsidRDefault="00153508" w:rsidP="00D7229E">
      <w:pPr>
        <w:pStyle w:val="SpecHeading51"/>
        <w:numPr>
          <w:ilvl w:val="4"/>
          <w:numId w:val="11"/>
        </w:numPr>
        <w:rPr>
          <w:sz w:val="20"/>
          <w:szCs w:val="20"/>
        </w:rPr>
      </w:pPr>
      <w:r>
        <w:rPr>
          <w:sz w:val="20"/>
          <w:szCs w:val="20"/>
        </w:rPr>
        <w:t xml:space="preserve">For </w:t>
      </w:r>
      <w:r w:rsidRPr="00D7229E">
        <w:rPr>
          <w:sz w:val="20"/>
          <w:szCs w:val="20"/>
        </w:rPr>
        <w:t>Galvalume®</w:t>
      </w:r>
      <w:r>
        <w:rPr>
          <w:sz w:val="20"/>
          <w:szCs w:val="20"/>
        </w:rPr>
        <w:t xml:space="preserve"> and Painted finished roof panels: Long Life Cast Zinc head.</w:t>
      </w:r>
    </w:p>
    <w:p w14:paraId="6410E409" w14:textId="77777777" w:rsidR="00B62223" w:rsidRPr="00D7229E" w:rsidRDefault="00153508" w:rsidP="00D7229E">
      <w:pPr>
        <w:pStyle w:val="SpecHeading51"/>
        <w:numPr>
          <w:ilvl w:val="4"/>
          <w:numId w:val="11"/>
        </w:numPr>
        <w:rPr>
          <w:sz w:val="20"/>
          <w:szCs w:val="20"/>
        </w:rPr>
      </w:pPr>
      <w:r>
        <w:rPr>
          <w:sz w:val="20"/>
          <w:szCs w:val="20"/>
        </w:rPr>
        <w:t>For wall panels: Coated carbon steel.</w:t>
      </w:r>
    </w:p>
    <w:p w14:paraId="77091797" w14:textId="77777777" w:rsidR="00B62223" w:rsidRPr="00D7229E" w:rsidRDefault="00153508" w:rsidP="00D7229E">
      <w:pPr>
        <w:pStyle w:val="SpecHeading51"/>
        <w:numPr>
          <w:ilvl w:val="4"/>
          <w:numId w:val="11"/>
        </w:numPr>
        <w:rPr>
          <w:sz w:val="20"/>
          <w:szCs w:val="20"/>
        </w:rPr>
      </w:pPr>
      <w:r>
        <w:rPr>
          <w:sz w:val="20"/>
          <w:szCs w:val="20"/>
        </w:rPr>
        <w:t>Color of exposed fastener heads to match the wall and roof panel finish.</w:t>
      </w:r>
    </w:p>
    <w:p w14:paraId="32DAF265" w14:textId="77777777" w:rsidR="00076B47" w:rsidRPr="00153508" w:rsidRDefault="00153508" w:rsidP="00153508">
      <w:pPr>
        <w:pStyle w:val="SpecHeading51"/>
        <w:numPr>
          <w:ilvl w:val="4"/>
          <w:numId w:val="11"/>
        </w:numPr>
        <w:rPr>
          <w:sz w:val="20"/>
          <w:szCs w:val="20"/>
        </w:rPr>
      </w:pPr>
      <w:r>
        <w:rPr>
          <w:sz w:val="20"/>
          <w:szCs w:val="20"/>
        </w:rPr>
        <w:t>Concealed Fasteners: Self-drilling type, of size required.</w:t>
      </w:r>
    </w:p>
    <w:p w14:paraId="1491CDF5" w14:textId="77777777" w:rsidR="00153508" w:rsidRDefault="00153508" w:rsidP="00D7229E">
      <w:pPr>
        <w:pStyle w:val="SpecHeading4A"/>
        <w:numPr>
          <w:ilvl w:val="3"/>
          <w:numId w:val="11"/>
        </w:numPr>
        <w:rPr>
          <w:sz w:val="20"/>
          <w:szCs w:val="20"/>
        </w:rPr>
      </w:pPr>
      <w:r>
        <w:rPr>
          <w:sz w:val="20"/>
          <w:szCs w:val="20"/>
        </w:rPr>
        <w:t xml:space="preserve">Flashing and Trim: Match material, finish, and color of adjacent components. Provide trim at rakes, including peak and corner assemblies, high and low eaves, corners, bases, framed openings and as required or specified to provide weathertightness and a finished appearance. </w:t>
      </w:r>
    </w:p>
    <w:p w14:paraId="3896EB7F" w14:textId="77777777" w:rsidR="00B62223" w:rsidRPr="00AB6DF7" w:rsidRDefault="00B62223" w:rsidP="00D7229E">
      <w:pPr>
        <w:pStyle w:val="SpecHeading4A"/>
        <w:numPr>
          <w:ilvl w:val="3"/>
          <w:numId w:val="11"/>
        </w:numPr>
        <w:rPr>
          <w:sz w:val="20"/>
          <w:szCs w:val="20"/>
        </w:rPr>
      </w:pPr>
      <w:r w:rsidRPr="00AB6DF7">
        <w:rPr>
          <w:sz w:val="20"/>
          <w:szCs w:val="20"/>
        </w:rPr>
        <w:t>Roof Clips:</w:t>
      </w:r>
    </w:p>
    <w:p w14:paraId="10D54985" w14:textId="77777777" w:rsidR="00B62223" w:rsidRPr="00AB6DF7" w:rsidRDefault="00B62223" w:rsidP="00D7229E">
      <w:pPr>
        <w:pStyle w:val="SpecHeading51"/>
        <w:numPr>
          <w:ilvl w:val="4"/>
          <w:numId w:val="11"/>
        </w:numPr>
        <w:rPr>
          <w:sz w:val="20"/>
          <w:szCs w:val="20"/>
        </w:rPr>
      </w:pPr>
      <w:r w:rsidRPr="00AB6DF7">
        <w:rPr>
          <w:sz w:val="20"/>
          <w:szCs w:val="20"/>
        </w:rPr>
        <w:t>All clips must have factory-applied mastic and designed so that movement between the panel and the clip does not occur.</w:t>
      </w:r>
    </w:p>
    <w:p w14:paraId="617239BF" w14:textId="77777777" w:rsidR="00B62223" w:rsidRPr="00AB6DF7" w:rsidRDefault="00B62223" w:rsidP="00D7229E">
      <w:pPr>
        <w:pStyle w:val="SpecHeading51"/>
        <w:numPr>
          <w:ilvl w:val="4"/>
          <w:numId w:val="11"/>
        </w:numPr>
        <w:rPr>
          <w:sz w:val="20"/>
          <w:szCs w:val="20"/>
        </w:rPr>
      </w:pPr>
      <w:r w:rsidRPr="00AB6DF7">
        <w:rPr>
          <w:sz w:val="20"/>
          <w:szCs w:val="20"/>
        </w:rPr>
        <w:t>Short or Tall Fixed clips; shall be either 3 ½ inches (89mm) or 4 ½ inches (114mm) in height. Used for applications where only a moderate amount of thermal expansion and contraction in the roof panel is expected.</w:t>
      </w:r>
    </w:p>
    <w:p w14:paraId="761E4AB2" w14:textId="77777777" w:rsidR="00B62223" w:rsidRPr="00AB6DF7" w:rsidRDefault="00B62223" w:rsidP="00D7229E">
      <w:pPr>
        <w:pStyle w:val="SpecHeading51"/>
        <w:numPr>
          <w:ilvl w:val="4"/>
          <w:numId w:val="11"/>
        </w:numPr>
        <w:rPr>
          <w:sz w:val="20"/>
          <w:szCs w:val="20"/>
        </w:rPr>
      </w:pPr>
      <w:r w:rsidRPr="00AB6DF7">
        <w:rPr>
          <w:sz w:val="20"/>
          <w:szCs w:val="20"/>
        </w:rPr>
        <w:t>Short or Tall Sliding clips: shall be either 3 ½ inches (89mm) or 4 ½ inches (114mm) in height and pr</w:t>
      </w:r>
      <w:r w:rsidR="00BF4312" w:rsidRPr="00AB6DF7">
        <w:rPr>
          <w:sz w:val="20"/>
          <w:szCs w:val="20"/>
        </w:rPr>
        <w:t xml:space="preserve">ovide either 1-7/8 inches </w:t>
      </w:r>
      <w:r w:rsidR="00992298" w:rsidRPr="00AB6DF7">
        <w:rPr>
          <w:sz w:val="20"/>
          <w:szCs w:val="20"/>
        </w:rPr>
        <w:t xml:space="preserve">from neutral position </w:t>
      </w:r>
      <w:r w:rsidR="00BF4312" w:rsidRPr="00AB6DF7">
        <w:rPr>
          <w:sz w:val="20"/>
          <w:szCs w:val="20"/>
        </w:rPr>
        <w:t>or 3 3/4</w:t>
      </w:r>
      <w:r w:rsidRPr="00AB6DF7">
        <w:rPr>
          <w:sz w:val="20"/>
          <w:szCs w:val="20"/>
        </w:rPr>
        <w:t xml:space="preserve"> </w:t>
      </w:r>
      <w:r w:rsidR="00BF4312" w:rsidRPr="00AB6DF7">
        <w:rPr>
          <w:sz w:val="20"/>
          <w:szCs w:val="20"/>
        </w:rPr>
        <w:t xml:space="preserve">total </w:t>
      </w:r>
      <w:r w:rsidRPr="00AB6DF7">
        <w:rPr>
          <w:sz w:val="20"/>
          <w:szCs w:val="20"/>
        </w:rPr>
        <w:t>inches of travel for panel thermal expansion and contraction, depending on clip choice.</w:t>
      </w:r>
    </w:p>
    <w:p w14:paraId="0324879A" w14:textId="77777777" w:rsidR="00BF4312" w:rsidRPr="00AB6DF7" w:rsidRDefault="00BF4312" w:rsidP="00BF4312">
      <w:pPr>
        <w:pStyle w:val="SpecHeading51"/>
        <w:numPr>
          <w:ilvl w:val="4"/>
          <w:numId w:val="11"/>
        </w:numPr>
        <w:rPr>
          <w:sz w:val="20"/>
          <w:szCs w:val="20"/>
        </w:rPr>
      </w:pPr>
      <w:r w:rsidRPr="00AB6DF7">
        <w:rPr>
          <w:sz w:val="20"/>
          <w:szCs w:val="20"/>
        </w:rPr>
        <w:t xml:space="preserve">Super Tall Sliding clips: shall be 5 ½ inches (140mm) in height and provide either 1-7/8 inches </w:t>
      </w:r>
      <w:r w:rsidR="00992298" w:rsidRPr="00AB6DF7">
        <w:rPr>
          <w:sz w:val="20"/>
          <w:szCs w:val="20"/>
        </w:rPr>
        <w:t xml:space="preserve">from neutral position </w:t>
      </w:r>
      <w:r w:rsidRPr="00AB6DF7">
        <w:rPr>
          <w:sz w:val="20"/>
          <w:szCs w:val="20"/>
        </w:rPr>
        <w:t>or 3 3/4 total inches of travel for panel thermal expansion and contraction.</w:t>
      </w:r>
    </w:p>
    <w:p w14:paraId="2B72D904" w14:textId="77777777" w:rsidR="00B62223" w:rsidRPr="00D7229E" w:rsidRDefault="00B62223" w:rsidP="00D7229E">
      <w:pPr>
        <w:pStyle w:val="SpecHeading4A"/>
        <w:numPr>
          <w:ilvl w:val="3"/>
          <w:numId w:val="11"/>
        </w:numPr>
        <w:rPr>
          <w:sz w:val="20"/>
          <w:szCs w:val="20"/>
        </w:rPr>
      </w:pPr>
      <w:r w:rsidRPr="00D7229E">
        <w:rPr>
          <w:sz w:val="20"/>
          <w:szCs w:val="20"/>
        </w:rPr>
        <w:t>Sealant And Closures:</w:t>
      </w:r>
    </w:p>
    <w:p w14:paraId="6FFC3F86" w14:textId="77777777" w:rsidR="00B62223" w:rsidRPr="00D7229E" w:rsidRDefault="00B62223" w:rsidP="00D7229E">
      <w:pPr>
        <w:pStyle w:val="SpecHeading51"/>
        <w:numPr>
          <w:ilvl w:val="4"/>
          <w:numId w:val="11"/>
        </w:numPr>
        <w:rPr>
          <w:sz w:val="20"/>
          <w:szCs w:val="20"/>
        </w:rPr>
      </w:pPr>
      <w:r w:rsidRPr="00D7229E">
        <w:rPr>
          <w:sz w:val="20"/>
          <w:szCs w:val="20"/>
        </w:rPr>
        <w:t>Sidelaps: Factory applied non-skinning Butyl mastic.</w:t>
      </w:r>
    </w:p>
    <w:p w14:paraId="3B1DFD0D" w14:textId="77777777" w:rsidR="00B62223" w:rsidRPr="00D7229E" w:rsidRDefault="00B62223" w:rsidP="00D7229E">
      <w:pPr>
        <w:pStyle w:val="SpecHeading51"/>
        <w:numPr>
          <w:ilvl w:val="4"/>
          <w:numId w:val="11"/>
        </w:numPr>
        <w:rPr>
          <w:sz w:val="20"/>
          <w:szCs w:val="20"/>
        </w:rPr>
      </w:pPr>
      <w:r w:rsidRPr="00D7229E">
        <w:rPr>
          <w:sz w:val="20"/>
          <w:szCs w:val="20"/>
        </w:rPr>
        <w:t>Endlaps, Eave, Ridge Assembly, and Gable Flashings: Field applied 100% solids butyl-based elastomeric tape sealant, furnished in pre-cut lengths.</w:t>
      </w:r>
    </w:p>
    <w:p w14:paraId="0881C1DB" w14:textId="3C7FCC73" w:rsidR="00B62223" w:rsidRPr="00D7229E" w:rsidRDefault="00B62223" w:rsidP="00D7229E">
      <w:pPr>
        <w:pStyle w:val="SpecHeading51"/>
        <w:numPr>
          <w:ilvl w:val="4"/>
          <w:numId w:val="11"/>
        </w:numPr>
        <w:rPr>
          <w:sz w:val="20"/>
          <w:szCs w:val="20"/>
        </w:rPr>
      </w:pPr>
      <w:r w:rsidRPr="00D7229E">
        <w:rPr>
          <w:sz w:val="20"/>
          <w:szCs w:val="20"/>
        </w:rPr>
        <w:t xml:space="preserve">Outside Closures: Closed-cell, </w:t>
      </w:r>
      <w:r w:rsidR="00A26862" w:rsidRPr="00D7229E">
        <w:rPr>
          <w:sz w:val="20"/>
          <w:szCs w:val="20"/>
        </w:rPr>
        <w:t>plastic,</w:t>
      </w:r>
      <w:r w:rsidRPr="00D7229E">
        <w:rPr>
          <w:sz w:val="20"/>
          <w:szCs w:val="20"/>
        </w:rPr>
        <w:t xml:space="preserve"> or </w:t>
      </w:r>
      <w:r w:rsidR="00A26862" w:rsidRPr="00D7229E">
        <w:rPr>
          <w:sz w:val="20"/>
          <w:szCs w:val="20"/>
        </w:rPr>
        <w:t>metal.</w:t>
      </w:r>
    </w:p>
    <w:p w14:paraId="5921A8BD" w14:textId="6EA0A93B" w:rsidR="00BF4312" w:rsidRDefault="00B62223" w:rsidP="00BF4312">
      <w:pPr>
        <w:pStyle w:val="SpecHeading51"/>
        <w:numPr>
          <w:ilvl w:val="4"/>
          <w:numId w:val="11"/>
        </w:numPr>
        <w:rPr>
          <w:sz w:val="20"/>
          <w:szCs w:val="20"/>
        </w:rPr>
      </w:pPr>
      <w:r w:rsidRPr="00D7229E">
        <w:rPr>
          <w:sz w:val="20"/>
          <w:szCs w:val="20"/>
        </w:rPr>
        <w:t xml:space="preserve">Inside Closures: Closed-cell, </w:t>
      </w:r>
      <w:r w:rsidR="00A26862" w:rsidRPr="00D7229E">
        <w:rPr>
          <w:sz w:val="20"/>
          <w:szCs w:val="20"/>
        </w:rPr>
        <w:t>plastic,</w:t>
      </w:r>
      <w:r w:rsidRPr="00D7229E">
        <w:rPr>
          <w:sz w:val="20"/>
          <w:szCs w:val="20"/>
        </w:rPr>
        <w:t xml:space="preserve"> or </w:t>
      </w:r>
      <w:r w:rsidR="00A26862" w:rsidRPr="00D7229E">
        <w:rPr>
          <w:sz w:val="20"/>
          <w:szCs w:val="20"/>
        </w:rPr>
        <w:t>metal.</w:t>
      </w:r>
    </w:p>
    <w:p w14:paraId="19904FB7" w14:textId="77777777" w:rsidR="00C94EEA" w:rsidRPr="00C94EEA" w:rsidRDefault="00C94EEA" w:rsidP="00C94EEA"/>
    <w:p w14:paraId="546A2CEA" w14:textId="77777777" w:rsidR="00C54549" w:rsidRDefault="00404F69" w:rsidP="00D7229E">
      <w:pPr>
        <w:pStyle w:val="SpecHeading311"/>
        <w:numPr>
          <w:ilvl w:val="2"/>
          <w:numId w:val="11"/>
        </w:numPr>
        <w:rPr>
          <w:rFonts w:cs="Arial"/>
          <w:sz w:val="20"/>
          <w:szCs w:val="20"/>
        </w:rPr>
      </w:pPr>
      <w:r w:rsidRPr="00D7229E">
        <w:rPr>
          <w:rFonts w:cs="Arial"/>
          <w:sz w:val="20"/>
          <w:szCs w:val="20"/>
        </w:rPr>
        <w:lastRenderedPageBreak/>
        <w:t>PRIMARY FRAMING</w:t>
      </w:r>
    </w:p>
    <w:p w14:paraId="084A00DA" w14:textId="77777777" w:rsidR="004F46C9" w:rsidRPr="004F46C9" w:rsidRDefault="004F46C9" w:rsidP="004F46C9">
      <w:pPr>
        <w:pBdr>
          <w:top w:val="single" w:sz="4" w:space="1" w:color="auto"/>
          <w:left w:val="single" w:sz="4" w:space="4" w:color="auto"/>
          <w:bottom w:val="single" w:sz="4" w:space="1" w:color="auto"/>
          <w:right w:val="single" w:sz="4" w:space="4" w:color="auto"/>
        </w:pBdr>
        <w:rPr>
          <w:b/>
        </w:rPr>
      </w:pPr>
      <w:r>
        <w:rPr>
          <w:b/>
        </w:rPr>
        <w:t xml:space="preserve">Note: Please specify the desired configurations for each </w:t>
      </w:r>
      <w:r w:rsidR="00645D2C">
        <w:rPr>
          <w:b/>
        </w:rPr>
        <w:t>category;</w:t>
      </w:r>
      <w:r>
        <w:rPr>
          <w:b/>
        </w:rPr>
        <w:t xml:space="preserve"> delete all that do not apply.</w:t>
      </w:r>
    </w:p>
    <w:p w14:paraId="1A0F57A1" w14:textId="77777777" w:rsidR="009C0718" w:rsidRPr="00D7229E" w:rsidRDefault="009C0718" w:rsidP="00D7229E">
      <w:pPr>
        <w:pStyle w:val="SpecHeading4A"/>
        <w:numPr>
          <w:ilvl w:val="3"/>
          <w:numId w:val="11"/>
        </w:numPr>
        <w:rPr>
          <w:sz w:val="20"/>
          <w:szCs w:val="20"/>
        </w:rPr>
      </w:pPr>
      <w:r w:rsidRPr="00D7229E">
        <w:rPr>
          <w:sz w:val="20"/>
          <w:szCs w:val="20"/>
        </w:rPr>
        <w:t>Rigid Frames: Fabricated as welded built-up "I" sections or hot-rolled sections</w:t>
      </w:r>
      <w:r w:rsidR="00C66BE7">
        <w:rPr>
          <w:sz w:val="20"/>
          <w:szCs w:val="20"/>
        </w:rPr>
        <w:t>.</w:t>
      </w:r>
    </w:p>
    <w:p w14:paraId="59A18A50" w14:textId="77777777" w:rsidR="009C0718" w:rsidRPr="00D7229E" w:rsidRDefault="009C0718" w:rsidP="00D7229E">
      <w:pPr>
        <w:pStyle w:val="SpecHeading51"/>
        <w:numPr>
          <w:ilvl w:val="4"/>
          <w:numId w:val="11"/>
        </w:numPr>
        <w:rPr>
          <w:sz w:val="20"/>
          <w:szCs w:val="20"/>
        </w:rPr>
      </w:pPr>
      <w:r w:rsidRPr="00D7229E">
        <w:rPr>
          <w:sz w:val="20"/>
          <w:szCs w:val="20"/>
        </w:rPr>
        <w:t>Frame Design: Gable Symmetrical.</w:t>
      </w:r>
    </w:p>
    <w:p w14:paraId="2543FC33" w14:textId="77777777" w:rsidR="009C0718" w:rsidRPr="00D7229E" w:rsidRDefault="009C0718" w:rsidP="00D7229E">
      <w:pPr>
        <w:pStyle w:val="SpecHeading51"/>
        <w:numPr>
          <w:ilvl w:val="4"/>
          <w:numId w:val="11"/>
        </w:numPr>
        <w:rPr>
          <w:sz w:val="20"/>
          <w:szCs w:val="20"/>
        </w:rPr>
      </w:pPr>
      <w:r w:rsidRPr="00D7229E">
        <w:rPr>
          <w:sz w:val="20"/>
          <w:szCs w:val="20"/>
        </w:rPr>
        <w:t>Frame Design: Gable Unsymmetrical.</w:t>
      </w:r>
    </w:p>
    <w:p w14:paraId="3C2F01E6" w14:textId="77777777" w:rsidR="009C0718" w:rsidRPr="00D7229E" w:rsidRDefault="009C0718" w:rsidP="00D7229E">
      <w:pPr>
        <w:pStyle w:val="SpecHeading51"/>
        <w:numPr>
          <w:ilvl w:val="4"/>
          <w:numId w:val="11"/>
        </w:numPr>
        <w:rPr>
          <w:sz w:val="20"/>
          <w:szCs w:val="20"/>
        </w:rPr>
      </w:pPr>
      <w:r w:rsidRPr="00D7229E">
        <w:rPr>
          <w:sz w:val="20"/>
          <w:szCs w:val="20"/>
        </w:rPr>
        <w:t>Frame Design: Single Slope.</w:t>
      </w:r>
    </w:p>
    <w:p w14:paraId="7268B86E" w14:textId="77777777" w:rsidR="009C0718" w:rsidRPr="00D7229E" w:rsidRDefault="009C0718" w:rsidP="00D7229E">
      <w:pPr>
        <w:pStyle w:val="SpecHeading51"/>
        <w:numPr>
          <w:ilvl w:val="4"/>
          <w:numId w:val="11"/>
        </w:numPr>
        <w:rPr>
          <w:sz w:val="20"/>
          <w:szCs w:val="20"/>
        </w:rPr>
      </w:pPr>
      <w:r w:rsidRPr="00D7229E">
        <w:rPr>
          <w:sz w:val="20"/>
          <w:szCs w:val="20"/>
        </w:rPr>
        <w:t>Frame Design: Lean-To.</w:t>
      </w:r>
    </w:p>
    <w:p w14:paraId="36785909" w14:textId="77777777" w:rsidR="009C0718" w:rsidRPr="00D7229E" w:rsidRDefault="009C0718" w:rsidP="00D7229E">
      <w:pPr>
        <w:pStyle w:val="SpecHeading51"/>
        <w:numPr>
          <w:ilvl w:val="4"/>
          <w:numId w:val="11"/>
        </w:numPr>
        <w:rPr>
          <w:sz w:val="20"/>
          <w:szCs w:val="20"/>
        </w:rPr>
      </w:pPr>
      <w:r w:rsidRPr="00D7229E">
        <w:rPr>
          <w:sz w:val="20"/>
          <w:szCs w:val="20"/>
        </w:rPr>
        <w:t>Frame Type: Clear-Span.</w:t>
      </w:r>
    </w:p>
    <w:p w14:paraId="41FC7886" w14:textId="77777777" w:rsidR="009C0718" w:rsidRDefault="009C0718" w:rsidP="00D1359E">
      <w:pPr>
        <w:pStyle w:val="SpecHeading51"/>
        <w:numPr>
          <w:ilvl w:val="4"/>
          <w:numId w:val="11"/>
        </w:numPr>
        <w:rPr>
          <w:sz w:val="20"/>
          <w:szCs w:val="20"/>
        </w:rPr>
      </w:pPr>
      <w:r w:rsidRPr="00D7229E">
        <w:rPr>
          <w:sz w:val="20"/>
          <w:szCs w:val="20"/>
        </w:rPr>
        <w:t>Frame Type: Multi-Span.</w:t>
      </w:r>
    </w:p>
    <w:p w14:paraId="0DA886BF" w14:textId="77777777" w:rsidR="004F46C9" w:rsidRDefault="004F46C9" w:rsidP="00D7229E">
      <w:pPr>
        <w:pStyle w:val="SpecHeading4A"/>
        <w:numPr>
          <w:ilvl w:val="3"/>
          <w:numId w:val="11"/>
        </w:numPr>
        <w:rPr>
          <w:sz w:val="20"/>
          <w:szCs w:val="20"/>
        </w:rPr>
      </w:pPr>
      <w:r>
        <w:rPr>
          <w:sz w:val="20"/>
          <w:szCs w:val="20"/>
        </w:rPr>
        <w:t>Rigid Frame Columns:</w:t>
      </w:r>
    </w:p>
    <w:p w14:paraId="15460D9A" w14:textId="77777777" w:rsidR="004F46C9" w:rsidRPr="00F63820" w:rsidRDefault="004F46C9" w:rsidP="004F46C9">
      <w:pPr>
        <w:pStyle w:val="ListParagraph"/>
        <w:numPr>
          <w:ilvl w:val="4"/>
          <w:numId w:val="11"/>
        </w:numPr>
        <w:rPr>
          <w:rFonts w:ascii="Arial" w:hAnsi="Arial" w:cs="Arial"/>
          <w:sz w:val="20"/>
          <w:szCs w:val="20"/>
        </w:rPr>
      </w:pPr>
      <w:r w:rsidRPr="00F63820">
        <w:rPr>
          <w:rFonts w:ascii="Arial" w:hAnsi="Arial" w:cs="Arial"/>
          <w:sz w:val="20"/>
          <w:szCs w:val="20"/>
        </w:rPr>
        <w:t>Straight/Uniform depth</w:t>
      </w:r>
    </w:p>
    <w:p w14:paraId="3B8499F9" w14:textId="77777777" w:rsidR="004F46C9" w:rsidRPr="00F63820" w:rsidRDefault="004F46C9" w:rsidP="004F46C9">
      <w:pPr>
        <w:pStyle w:val="ListParagraph"/>
        <w:numPr>
          <w:ilvl w:val="4"/>
          <w:numId w:val="11"/>
        </w:numPr>
        <w:rPr>
          <w:rFonts w:ascii="Arial" w:hAnsi="Arial" w:cs="Arial"/>
          <w:sz w:val="20"/>
          <w:szCs w:val="20"/>
        </w:rPr>
      </w:pPr>
      <w:r w:rsidRPr="00F63820">
        <w:rPr>
          <w:rFonts w:ascii="Arial" w:hAnsi="Arial" w:cs="Arial"/>
          <w:sz w:val="20"/>
          <w:szCs w:val="20"/>
        </w:rPr>
        <w:t>Tapered</w:t>
      </w:r>
    </w:p>
    <w:p w14:paraId="6913B4CE" w14:textId="77777777" w:rsidR="00C66BE7" w:rsidRDefault="00C66BE7" w:rsidP="00D7229E">
      <w:pPr>
        <w:pStyle w:val="SpecHeading4A"/>
        <w:numPr>
          <w:ilvl w:val="3"/>
          <w:numId w:val="11"/>
        </w:numPr>
        <w:rPr>
          <w:sz w:val="20"/>
          <w:szCs w:val="20"/>
        </w:rPr>
      </w:pPr>
      <w:r>
        <w:rPr>
          <w:sz w:val="20"/>
          <w:szCs w:val="20"/>
        </w:rPr>
        <w:t>Rigid Frame Rafters:</w:t>
      </w:r>
    </w:p>
    <w:p w14:paraId="340C2A63" w14:textId="77777777" w:rsidR="00C66BE7" w:rsidRPr="00F63820" w:rsidRDefault="00C66BE7" w:rsidP="00C66BE7">
      <w:pPr>
        <w:pStyle w:val="ListParagraph"/>
        <w:numPr>
          <w:ilvl w:val="4"/>
          <w:numId w:val="11"/>
        </w:numPr>
        <w:rPr>
          <w:rFonts w:ascii="Arial" w:hAnsi="Arial" w:cs="Arial"/>
          <w:sz w:val="20"/>
          <w:szCs w:val="20"/>
        </w:rPr>
      </w:pPr>
      <w:r w:rsidRPr="00F63820">
        <w:rPr>
          <w:rFonts w:ascii="Arial" w:hAnsi="Arial" w:cs="Arial"/>
          <w:sz w:val="20"/>
          <w:szCs w:val="20"/>
        </w:rPr>
        <w:t>Straight/Uniform depth</w:t>
      </w:r>
    </w:p>
    <w:p w14:paraId="51C2F2DA" w14:textId="77777777" w:rsidR="00C66BE7" w:rsidRPr="00F63820" w:rsidRDefault="00C66BE7" w:rsidP="00C66BE7">
      <w:pPr>
        <w:pStyle w:val="ListParagraph"/>
        <w:numPr>
          <w:ilvl w:val="4"/>
          <w:numId w:val="11"/>
        </w:numPr>
        <w:rPr>
          <w:rFonts w:ascii="Arial" w:hAnsi="Arial" w:cs="Arial"/>
          <w:sz w:val="20"/>
          <w:szCs w:val="20"/>
        </w:rPr>
      </w:pPr>
      <w:r w:rsidRPr="00F63820">
        <w:rPr>
          <w:rFonts w:ascii="Arial" w:hAnsi="Arial" w:cs="Arial"/>
          <w:sz w:val="20"/>
          <w:szCs w:val="20"/>
        </w:rPr>
        <w:t>Tapered</w:t>
      </w:r>
    </w:p>
    <w:p w14:paraId="3EEB7BB3" w14:textId="15E4DCE1" w:rsidR="009C0718" w:rsidRPr="00D1359E" w:rsidRDefault="009C0718" w:rsidP="00D1359E">
      <w:pPr>
        <w:pStyle w:val="SpecHeading4A"/>
        <w:numPr>
          <w:ilvl w:val="3"/>
          <w:numId w:val="11"/>
        </w:numPr>
        <w:rPr>
          <w:sz w:val="20"/>
          <w:szCs w:val="20"/>
        </w:rPr>
      </w:pPr>
      <w:r w:rsidRPr="00D7229E">
        <w:rPr>
          <w:sz w:val="20"/>
          <w:szCs w:val="20"/>
        </w:rPr>
        <w:t xml:space="preserve">Endwall Frames / Roof Beams: Fabricated as mill-rolled </w:t>
      </w:r>
      <w:r w:rsidR="00745A81" w:rsidRPr="00D7229E">
        <w:rPr>
          <w:sz w:val="20"/>
          <w:szCs w:val="20"/>
        </w:rPr>
        <w:t>sections</w:t>
      </w:r>
      <w:r w:rsidRPr="00D7229E">
        <w:rPr>
          <w:sz w:val="20"/>
          <w:szCs w:val="20"/>
        </w:rPr>
        <w:t xml:space="preserve"> or built-up "I" sections depending on design requirements. Fabricate endwall columns of cold-formed </w:t>
      </w:r>
      <w:r w:rsidR="00573AD2" w:rsidRPr="00D7229E">
        <w:rPr>
          <w:sz w:val="20"/>
          <w:szCs w:val="20"/>
        </w:rPr>
        <w:t>sections, mill</w:t>
      </w:r>
      <w:r w:rsidRPr="00D7229E">
        <w:rPr>
          <w:sz w:val="20"/>
          <w:szCs w:val="20"/>
        </w:rPr>
        <w:t>-rolled sections, or built-up "I" sections depending on design requirements.</w:t>
      </w:r>
    </w:p>
    <w:p w14:paraId="6AF54815" w14:textId="77777777" w:rsidR="009C0718" w:rsidRPr="00D7229E" w:rsidRDefault="009C0718" w:rsidP="00D7229E">
      <w:pPr>
        <w:pStyle w:val="SpecHeading4A"/>
        <w:numPr>
          <w:ilvl w:val="3"/>
          <w:numId w:val="11"/>
        </w:numPr>
        <w:rPr>
          <w:sz w:val="20"/>
          <w:szCs w:val="20"/>
        </w:rPr>
      </w:pPr>
      <w:r w:rsidRPr="00D7229E">
        <w:rPr>
          <w:sz w:val="20"/>
          <w:szCs w:val="20"/>
        </w:rPr>
        <w:t>Interior Columns: Columns supporting rafters of mainframes shall be of the following cross-section type(s):</w:t>
      </w:r>
    </w:p>
    <w:p w14:paraId="5EDB4776" w14:textId="77777777" w:rsidR="009C0718" w:rsidRPr="00D7229E" w:rsidRDefault="009C0718" w:rsidP="00D7229E">
      <w:pPr>
        <w:pStyle w:val="SpecHeading51"/>
        <w:numPr>
          <w:ilvl w:val="4"/>
          <w:numId w:val="11"/>
        </w:numPr>
        <w:rPr>
          <w:sz w:val="20"/>
          <w:szCs w:val="20"/>
        </w:rPr>
      </w:pPr>
      <w:r w:rsidRPr="00D7229E">
        <w:rPr>
          <w:sz w:val="20"/>
          <w:szCs w:val="20"/>
        </w:rPr>
        <w:t>Pipe (Round HSS).</w:t>
      </w:r>
    </w:p>
    <w:p w14:paraId="1D516132" w14:textId="77777777" w:rsidR="009C0718" w:rsidRPr="00D7229E" w:rsidRDefault="009C0718" w:rsidP="00D7229E">
      <w:pPr>
        <w:pStyle w:val="SpecHeading51"/>
        <w:numPr>
          <w:ilvl w:val="4"/>
          <w:numId w:val="11"/>
        </w:numPr>
        <w:rPr>
          <w:sz w:val="20"/>
          <w:szCs w:val="20"/>
        </w:rPr>
      </w:pPr>
      <w:r w:rsidRPr="00D7229E">
        <w:rPr>
          <w:sz w:val="20"/>
          <w:szCs w:val="20"/>
        </w:rPr>
        <w:t>Tube (Square HSS).</w:t>
      </w:r>
    </w:p>
    <w:p w14:paraId="560A8125" w14:textId="77777777" w:rsidR="009C0718" w:rsidRPr="00D1359E" w:rsidRDefault="009C0718" w:rsidP="00D1359E">
      <w:pPr>
        <w:pStyle w:val="SpecHeading51"/>
        <w:numPr>
          <w:ilvl w:val="4"/>
          <w:numId w:val="11"/>
        </w:numPr>
        <w:rPr>
          <w:sz w:val="20"/>
          <w:szCs w:val="20"/>
        </w:rPr>
      </w:pPr>
      <w:r w:rsidRPr="00D7229E">
        <w:rPr>
          <w:sz w:val="20"/>
          <w:szCs w:val="20"/>
        </w:rPr>
        <w:t>"I"-Shaped</w:t>
      </w:r>
      <w:r w:rsidR="004026BE">
        <w:rPr>
          <w:sz w:val="20"/>
          <w:szCs w:val="20"/>
        </w:rPr>
        <w:t xml:space="preserve"> (Built-Up or Mill-Rolled depending on design requirements)</w:t>
      </w:r>
      <w:r w:rsidRPr="00D7229E">
        <w:rPr>
          <w:sz w:val="20"/>
          <w:szCs w:val="20"/>
        </w:rPr>
        <w:t>.</w:t>
      </w:r>
    </w:p>
    <w:p w14:paraId="6C095B4E" w14:textId="77777777" w:rsidR="009C0718" w:rsidRDefault="009C0718" w:rsidP="00D1359E">
      <w:pPr>
        <w:pStyle w:val="SpecHeading4A"/>
        <w:numPr>
          <w:ilvl w:val="3"/>
          <w:numId w:val="11"/>
        </w:numPr>
        <w:rPr>
          <w:sz w:val="20"/>
          <w:szCs w:val="20"/>
        </w:rPr>
      </w:pPr>
      <w:r w:rsidRPr="00D7229E">
        <w:rPr>
          <w:sz w:val="20"/>
          <w:szCs w:val="20"/>
        </w:rPr>
        <w:t>Finish: Red-Oxide or Gray Primer, or galvanized (pre coated galvanized cold-form, hot-dipped otherwise).</w:t>
      </w:r>
    </w:p>
    <w:p w14:paraId="3E00AAA2" w14:textId="00F99E0A" w:rsidR="00B57A34" w:rsidRPr="00D21B67" w:rsidRDefault="009C0718" w:rsidP="00D7229E">
      <w:pPr>
        <w:pStyle w:val="SpecHeading4A"/>
        <w:numPr>
          <w:ilvl w:val="3"/>
          <w:numId w:val="11"/>
        </w:numPr>
        <w:rPr>
          <w:sz w:val="20"/>
          <w:szCs w:val="20"/>
        </w:rPr>
      </w:pPr>
      <w:r w:rsidRPr="00D21B67">
        <w:rPr>
          <w:sz w:val="20"/>
          <w:szCs w:val="20"/>
        </w:rPr>
        <w:t>Field Bolted Connections: All field bolted connections shall be designed</w:t>
      </w:r>
      <w:r w:rsidR="003A3B29" w:rsidRPr="00D21B67">
        <w:rPr>
          <w:sz w:val="20"/>
          <w:szCs w:val="20"/>
        </w:rPr>
        <w:t xml:space="preserve"> and detailed utilizing ASTM </w:t>
      </w:r>
      <w:r w:rsidR="007F6868">
        <w:rPr>
          <w:sz w:val="20"/>
          <w:szCs w:val="20"/>
        </w:rPr>
        <w:t>F3125 Gr</w:t>
      </w:r>
      <w:r w:rsidR="006F68CB">
        <w:rPr>
          <w:sz w:val="20"/>
          <w:szCs w:val="20"/>
        </w:rPr>
        <w:t>ades A325 or A490</w:t>
      </w:r>
      <w:r w:rsidR="003A3B29" w:rsidRPr="00D21B67">
        <w:rPr>
          <w:sz w:val="20"/>
          <w:szCs w:val="20"/>
        </w:rPr>
        <w:t xml:space="preserve"> </w:t>
      </w:r>
      <w:r w:rsidR="006F68CB">
        <w:rPr>
          <w:sz w:val="20"/>
          <w:szCs w:val="20"/>
        </w:rPr>
        <w:t xml:space="preserve">as required by </w:t>
      </w:r>
      <w:r w:rsidR="003A3B29" w:rsidRPr="00D21B67">
        <w:rPr>
          <w:sz w:val="20"/>
          <w:szCs w:val="20"/>
        </w:rPr>
        <w:t>design</w:t>
      </w:r>
      <w:r w:rsidRPr="00D21B67">
        <w:rPr>
          <w:sz w:val="20"/>
          <w:szCs w:val="20"/>
        </w:rPr>
        <w:t>.</w:t>
      </w:r>
    </w:p>
    <w:p w14:paraId="3A9EE6E3" w14:textId="77777777" w:rsidR="0092542B" w:rsidRPr="0092542B" w:rsidRDefault="0092542B" w:rsidP="0092542B"/>
    <w:p w14:paraId="7D0C6ABA" w14:textId="77777777" w:rsidR="00B80D28" w:rsidRDefault="00B80D28" w:rsidP="00D7229E">
      <w:pPr>
        <w:pStyle w:val="SpecHeading311"/>
        <w:numPr>
          <w:ilvl w:val="2"/>
          <w:numId w:val="11"/>
        </w:numPr>
        <w:rPr>
          <w:rFonts w:cs="Arial"/>
          <w:sz w:val="20"/>
          <w:szCs w:val="20"/>
        </w:rPr>
      </w:pPr>
      <w:r w:rsidRPr="00D7229E">
        <w:rPr>
          <w:rFonts w:cs="Arial"/>
          <w:sz w:val="20"/>
          <w:szCs w:val="20"/>
        </w:rPr>
        <w:t>SECONDARY FRAMING</w:t>
      </w:r>
    </w:p>
    <w:p w14:paraId="606760B9" w14:textId="77777777" w:rsidR="00183B3D" w:rsidRPr="0092542B" w:rsidRDefault="00183B3D" w:rsidP="00183B3D">
      <w:pPr>
        <w:pStyle w:val="ListParagraph"/>
        <w:pBdr>
          <w:top w:val="single" w:sz="4" w:space="1" w:color="auto"/>
          <w:left w:val="single" w:sz="4" w:space="4" w:color="auto"/>
          <w:bottom w:val="single" w:sz="4" w:space="9" w:color="auto"/>
          <w:right w:val="single" w:sz="4" w:space="4" w:color="auto"/>
        </w:pBdr>
        <w:autoSpaceDE w:val="0"/>
        <w:autoSpaceDN w:val="0"/>
        <w:adjustRightInd w:val="0"/>
        <w:spacing w:after="0" w:line="240" w:lineRule="auto"/>
        <w:ind w:left="360"/>
        <w:rPr>
          <w:rFonts w:ascii="Arial" w:hAnsi="Arial" w:cs="Arial"/>
          <w:b/>
          <w:color w:val="000000"/>
          <w:sz w:val="20"/>
          <w:szCs w:val="20"/>
        </w:rPr>
      </w:pPr>
      <w:r w:rsidRPr="0092542B">
        <w:rPr>
          <w:rFonts w:ascii="Arial" w:hAnsi="Arial" w:cs="Arial"/>
          <w:b/>
          <w:color w:val="000000"/>
          <w:sz w:val="20"/>
          <w:szCs w:val="20"/>
        </w:rPr>
        <w:t>Note: Please specify the desired configurations (Depth and finish) of each type of secondary framing.</w:t>
      </w:r>
    </w:p>
    <w:p w14:paraId="78F67C7C" w14:textId="77777777" w:rsidR="00183B3D" w:rsidRPr="00183B3D" w:rsidRDefault="00183B3D" w:rsidP="00183B3D"/>
    <w:p w14:paraId="231294BD" w14:textId="033090A5" w:rsidR="00C54549" w:rsidRPr="00D7229E" w:rsidRDefault="00B80D28" w:rsidP="00D7229E">
      <w:pPr>
        <w:pStyle w:val="SpecHeading4A"/>
        <w:numPr>
          <w:ilvl w:val="3"/>
          <w:numId w:val="11"/>
        </w:numPr>
        <w:rPr>
          <w:sz w:val="20"/>
          <w:szCs w:val="20"/>
        </w:rPr>
      </w:pPr>
      <w:r w:rsidRPr="00D7229E">
        <w:rPr>
          <w:sz w:val="20"/>
          <w:szCs w:val="20"/>
        </w:rPr>
        <w:t xml:space="preserve">Purlins and Girts: Purlins and girts shall be cold-formed "Z" sections with stiffened flanges.  Flange stiffeners shall be sized to comply with the requirements of the latest edition of AISI </w:t>
      </w:r>
      <w:r w:rsidR="00F92786">
        <w:rPr>
          <w:sz w:val="20"/>
          <w:szCs w:val="20"/>
        </w:rPr>
        <w:t>S100</w:t>
      </w:r>
      <w:r w:rsidRPr="00D7229E">
        <w:rPr>
          <w:sz w:val="20"/>
          <w:szCs w:val="20"/>
        </w:rPr>
        <w:t xml:space="preserve">. They shall be pre-punched at the factory to provide for field bolting to the rigid frames. They shall be simple or continuous span as required by design. Connection bolts </w:t>
      </w:r>
      <w:r w:rsidR="00452E3E">
        <w:rPr>
          <w:sz w:val="20"/>
          <w:szCs w:val="20"/>
        </w:rPr>
        <w:t xml:space="preserve">will install through the purlin/girt </w:t>
      </w:r>
      <w:r w:rsidRPr="00D7229E">
        <w:rPr>
          <w:sz w:val="20"/>
          <w:szCs w:val="20"/>
        </w:rPr>
        <w:t>webs, not purlin</w:t>
      </w:r>
      <w:r w:rsidR="00452E3E">
        <w:rPr>
          <w:sz w:val="20"/>
          <w:szCs w:val="20"/>
        </w:rPr>
        <w:t>/girt</w:t>
      </w:r>
      <w:r w:rsidRPr="00D7229E">
        <w:rPr>
          <w:sz w:val="20"/>
          <w:szCs w:val="20"/>
        </w:rPr>
        <w:t xml:space="preserve"> flanges.</w:t>
      </w:r>
    </w:p>
    <w:p w14:paraId="1AE0DB86" w14:textId="77777777" w:rsidR="00B57A34" w:rsidRPr="00D7229E" w:rsidRDefault="00B57A34" w:rsidP="00B57A34">
      <w:pPr>
        <w:autoSpaceDE w:val="0"/>
        <w:autoSpaceDN w:val="0"/>
        <w:adjustRightInd w:val="0"/>
        <w:spacing w:after="0" w:line="240" w:lineRule="auto"/>
        <w:ind w:left="810"/>
        <w:contextualSpacing/>
        <w:rPr>
          <w:rFonts w:ascii="Arial" w:hAnsi="Arial" w:cs="Arial"/>
          <w:color w:val="000000"/>
          <w:sz w:val="20"/>
          <w:szCs w:val="20"/>
        </w:rPr>
      </w:pPr>
    </w:p>
    <w:p w14:paraId="3F525462" w14:textId="77777777" w:rsidR="00557447" w:rsidRPr="00557447" w:rsidRDefault="004C607A" w:rsidP="00557447">
      <w:pPr>
        <w:pStyle w:val="SpecHeading4A"/>
        <w:numPr>
          <w:ilvl w:val="3"/>
          <w:numId w:val="11"/>
        </w:numPr>
        <w:rPr>
          <w:sz w:val="20"/>
          <w:szCs w:val="20"/>
        </w:rPr>
      </w:pPr>
      <w:r w:rsidRPr="00D7229E">
        <w:rPr>
          <w:sz w:val="20"/>
          <w:szCs w:val="20"/>
        </w:rPr>
        <w:t xml:space="preserve">Purlins (Excluding </w:t>
      </w:r>
      <w:r w:rsidR="00913517">
        <w:rPr>
          <w:sz w:val="20"/>
          <w:szCs w:val="20"/>
        </w:rPr>
        <w:t>Open Web Joists</w:t>
      </w:r>
      <w:r w:rsidRPr="00D7229E">
        <w:rPr>
          <w:sz w:val="20"/>
          <w:szCs w:val="20"/>
        </w:rPr>
        <w:t>): Horizontal structural members which support roof coverings.</w:t>
      </w:r>
    </w:p>
    <w:p w14:paraId="547C0FFD" w14:textId="16649CBC" w:rsidR="003529A8" w:rsidRDefault="003529A8" w:rsidP="00D7229E">
      <w:pPr>
        <w:pStyle w:val="SpecHeading51"/>
        <w:numPr>
          <w:ilvl w:val="4"/>
          <w:numId w:val="11"/>
        </w:numPr>
        <w:rPr>
          <w:sz w:val="20"/>
          <w:szCs w:val="20"/>
        </w:rPr>
      </w:pPr>
      <w:r>
        <w:rPr>
          <w:sz w:val="20"/>
          <w:szCs w:val="20"/>
        </w:rPr>
        <w:t>D</w:t>
      </w:r>
      <w:r w:rsidR="004326B6">
        <w:rPr>
          <w:sz w:val="20"/>
          <w:szCs w:val="20"/>
        </w:rPr>
        <w:t xml:space="preserve">epth: To be determined by design (8”, </w:t>
      </w:r>
      <w:r w:rsidR="002A49B4">
        <w:rPr>
          <w:sz w:val="20"/>
          <w:szCs w:val="20"/>
        </w:rPr>
        <w:t xml:space="preserve">9.5”, </w:t>
      </w:r>
      <w:r w:rsidR="004326B6">
        <w:rPr>
          <w:sz w:val="20"/>
          <w:szCs w:val="20"/>
        </w:rPr>
        <w:t>or 12”)</w:t>
      </w:r>
    </w:p>
    <w:p w14:paraId="367E3554" w14:textId="77777777" w:rsidR="004C607A" w:rsidRPr="00D7229E" w:rsidRDefault="004C607A" w:rsidP="00D7229E">
      <w:pPr>
        <w:pStyle w:val="SpecHeading51"/>
        <w:numPr>
          <w:ilvl w:val="4"/>
          <w:numId w:val="11"/>
        </w:numPr>
        <w:rPr>
          <w:sz w:val="20"/>
          <w:szCs w:val="20"/>
        </w:rPr>
      </w:pPr>
      <w:r w:rsidRPr="00D7229E">
        <w:rPr>
          <w:sz w:val="20"/>
          <w:szCs w:val="20"/>
        </w:rPr>
        <w:t>Maximum Length: To be determined by design.</w:t>
      </w:r>
    </w:p>
    <w:p w14:paraId="22D097E2" w14:textId="77777777" w:rsidR="004C607A" w:rsidRPr="00D7229E" w:rsidRDefault="004C607A" w:rsidP="00D7229E">
      <w:pPr>
        <w:pStyle w:val="SpecHeading51"/>
        <w:numPr>
          <w:ilvl w:val="4"/>
          <w:numId w:val="11"/>
        </w:numPr>
        <w:rPr>
          <w:sz w:val="20"/>
          <w:szCs w:val="20"/>
        </w:rPr>
      </w:pPr>
      <w:r w:rsidRPr="00D7229E">
        <w:rPr>
          <w:sz w:val="20"/>
          <w:szCs w:val="20"/>
        </w:rPr>
        <w:t>Finish: Red Oxide Primer.</w:t>
      </w:r>
    </w:p>
    <w:p w14:paraId="375F6DB4" w14:textId="77777777" w:rsidR="004C607A" w:rsidRPr="00D7229E" w:rsidRDefault="004C607A" w:rsidP="00D7229E">
      <w:pPr>
        <w:pStyle w:val="SpecHeading51"/>
        <w:numPr>
          <w:ilvl w:val="4"/>
          <w:numId w:val="11"/>
        </w:numPr>
        <w:rPr>
          <w:sz w:val="20"/>
          <w:szCs w:val="20"/>
        </w:rPr>
      </w:pPr>
      <w:r w:rsidRPr="00D7229E">
        <w:rPr>
          <w:sz w:val="20"/>
          <w:szCs w:val="20"/>
        </w:rPr>
        <w:t>Finish: Gray Primer.</w:t>
      </w:r>
    </w:p>
    <w:p w14:paraId="6300597F" w14:textId="77777777" w:rsidR="004C607A" w:rsidRPr="00D7229E" w:rsidRDefault="004C607A" w:rsidP="00D7229E">
      <w:pPr>
        <w:pStyle w:val="SpecHeading51"/>
        <w:numPr>
          <w:ilvl w:val="4"/>
          <w:numId w:val="11"/>
        </w:numPr>
        <w:rPr>
          <w:sz w:val="20"/>
          <w:szCs w:val="20"/>
        </w:rPr>
      </w:pPr>
      <w:r w:rsidRPr="00D7229E">
        <w:rPr>
          <w:sz w:val="20"/>
          <w:szCs w:val="20"/>
        </w:rPr>
        <w:t>Finish: Pre-Coated Galvanized.</w:t>
      </w:r>
    </w:p>
    <w:p w14:paraId="1F764570" w14:textId="77777777" w:rsidR="00B57A34" w:rsidRPr="00D7229E" w:rsidRDefault="00B57A34" w:rsidP="00B57A34">
      <w:pPr>
        <w:autoSpaceDE w:val="0"/>
        <w:autoSpaceDN w:val="0"/>
        <w:adjustRightInd w:val="0"/>
        <w:spacing w:after="0" w:line="240" w:lineRule="auto"/>
        <w:ind w:left="1530"/>
        <w:contextualSpacing/>
        <w:rPr>
          <w:rFonts w:ascii="Arial" w:hAnsi="Arial" w:cs="Arial"/>
          <w:color w:val="000000"/>
          <w:sz w:val="20"/>
          <w:szCs w:val="20"/>
        </w:rPr>
      </w:pPr>
    </w:p>
    <w:p w14:paraId="1752AD89" w14:textId="77777777" w:rsidR="00F47713" w:rsidRPr="00D7229E" w:rsidRDefault="00F47713" w:rsidP="00D7229E">
      <w:pPr>
        <w:pStyle w:val="SpecHeading4A"/>
        <w:numPr>
          <w:ilvl w:val="3"/>
          <w:numId w:val="11"/>
        </w:numPr>
        <w:rPr>
          <w:sz w:val="20"/>
          <w:szCs w:val="20"/>
        </w:rPr>
      </w:pPr>
      <w:r w:rsidRPr="00D7229E">
        <w:rPr>
          <w:sz w:val="20"/>
          <w:szCs w:val="20"/>
        </w:rPr>
        <w:lastRenderedPageBreak/>
        <w:t>Girts: Horizontal structural members that support vertical panels.</w:t>
      </w:r>
    </w:p>
    <w:p w14:paraId="59D81E0F" w14:textId="4173230A" w:rsidR="003529A8" w:rsidRDefault="003529A8" w:rsidP="00D7229E">
      <w:pPr>
        <w:pStyle w:val="SpecHeading51"/>
        <w:numPr>
          <w:ilvl w:val="4"/>
          <w:numId w:val="11"/>
        </w:numPr>
        <w:rPr>
          <w:sz w:val="20"/>
          <w:szCs w:val="20"/>
        </w:rPr>
      </w:pPr>
      <w:r>
        <w:rPr>
          <w:sz w:val="20"/>
          <w:szCs w:val="20"/>
        </w:rPr>
        <w:t>De</w:t>
      </w:r>
      <w:r w:rsidR="004326B6">
        <w:rPr>
          <w:sz w:val="20"/>
          <w:szCs w:val="20"/>
        </w:rPr>
        <w:t xml:space="preserve">pth: To be determined by design (8”, </w:t>
      </w:r>
      <w:r w:rsidR="002A49B4">
        <w:rPr>
          <w:sz w:val="20"/>
          <w:szCs w:val="20"/>
        </w:rPr>
        <w:t xml:space="preserve">9.5”, </w:t>
      </w:r>
      <w:r w:rsidR="004326B6">
        <w:rPr>
          <w:sz w:val="20"/>
          <w:szCs w:val="20"/>
        </w:rPr>
        <w:t>or 12”)</w:t>
      </w:r>
    </w:p>
    <w:p w14:paraId="5306159E" w14:textId="77777777" w:rsidR="00F47713" w:rsidRPr="00D7229E" w:rsidRDefault="00F47713" w:rsidP="00D7229E">
      <w:pPr>
        <w:pStyle w:val="SpecHeading51"/>
        <w:numPr>
          <w:ilvl w:val="4"/>
          <w:numId w:val="11"/>
        </w:numPr>
        <w:rPr>
          <w:sz w:val="20"/>
          <w:szCs w:val="20"/>
        </w:rPr>
      </w:pPr>
      <w:r w:rsidRPr="00D7229E">
        <w:rPr>
          <w:sz w:val="20"/>
          <w:szCs w:val="20"/>
        </w:rPr>
        <w:t>Maximum Length: To be determined by design.</w:t>
      </w:r>
    </w:p>
    <w:p w14:paraId="2B782504" w14:textId="77777777" w:rsidR="00F47713" w:rsidRPr="00D7229E" w:rsidRDefault="00F47713" w:rsidP="00D7229E">
      <w:pPr>
        <w:pStyle w:val="SpecHeading51"/>
        <w:numPr>
          <w:ilvl w:val="4"/>
          <w:numId w:val="11"/>
        </w:numPr>
        <w:rPr>
          <w:sz w:val="20"/>
          <w:szCs w:val="20"/>
        </w:rPr>
      </w:pPr>
      <w:r w:rsidRPr="00D7229E">
        <w:rPr>
          <w:sz w:val="20"/>
          <w:szCs w:val="20"/>
        </w:rPr>
        <w:t>Finish: Red Oxide Primer.</w:t>
      </w:r>
    </w:p>
    <w:p w14:paraId="3B30E365" w14:textId="77777777" w:rsidR="00F47713" w:rsidRPr="00D7229E" w:rsidRDefault="00F47713" w:rsidP="00D7229E">
      <w:pPr>
        <w:pStyle w:val="SpecHeading51"/>
        <w:numPr>
          <w:ilvl w:val="4"/>
          <w:numId w:val="11"/>
        </w:numPr>
        <w:rPr>
          <w:sz w:val="20"/>
          <w:szCs w:val="20"/>
        </w:rPr>
      </w:pPr>
      <w:r w:rsidRPr="00D7229E">
        <w:rPr>
          <w:sz w:val="20"/>
          <w:szCs w:val="20"/>
        </w:rPr>
        <w:t>Finish: Gray Primer.</w:t>
      </w:r>
    </w:p>
    <w:p w14:paraId="5D906478" w14:textId="77777777" w:rsidR="00F47713" w:rsidRPr="00D7229E" w:rsidRDefault="00F47713" w:rsidP="00D7229E">
      <w:pPr>
        <w:pStyle w:val="SpecHeading51"/>
        <w:numPr>
          <w:ilvl w:val="4"/>
          <w:numId w:val="11"/>
        </w:numPr>
        <w:rPr>
          <w:sz w:val="20"/>
          <w:szCs w:val="20"/>
        </w:rPr>
      </w:pPr>
      <w:r w:rsidRPr="00D7229E">
        <w:rPr>
          <w:sz w:val="20"/>
          <w:szCs w:val="20"/>
        </w:rPr>
        <w:t>Finish: Pre-Coated Galvanized.</w:t>
      </w:r>
    </w:p>
    <w:p w14:paraId="076B3414" w14:textId="230B044D" w:rsidR="00F47713" w:rsidRPr="00D7229E" w:rsidRDefault="00F47713" w:rsidP="00D7229E">
      <w:pPr>
        <w:pStyle w:val="SpecHeading4A"/>
        <w:numPr>
          <w:ilvl w:val="3"/>
          <w:numId w:val="11"/>
        </w:numPr>
        <w:rPr>
          <w:sz w:val="20"/>
          <w:szCs w:val="20"/>
        </w:rPr>
      </w:pPr>
      <w:r w:rsidRPr="00D7229E">
        <w:rPr>
          <w:sz w:val="20"/>
          <w:szCs w:val="20"/>
        </w:rPr>
        <w:t xml:space="preserve">Eave Struts: </w:t>
      </w:r>
      <w:r w:rsidR="00965537">
        <w:rPr>
          <w:sz w:val="20"/>
          <w:szCs w:val="20"/>
        </w:rPr>
        <w:t>E</w:t>
      </w:r>
      <w:r w:rsidRPr="00D7229E">
        <w:rPr>
          <w:sz w:val="20"/>
          <w:szCs w:val="20"/>
        </w:rPr>
        <w:t>qual flange,</w:t>
      </w:r>
      <w:r w:rsidR="00972A45">
        <w:rPr>
          <w:sz w:val="20"/>
          <w:szCs w:val="20"/>
        </w:rPr>
        <w:t xml:space="preserve"> cold-formed "C" sections or “Z”</w:t>
      </w:r>
      <w:r w:rsidRPr="00D7229E">
        <w:rPr>
          <w:sz w:val="20"/>
          <w:szCs w:val="20"/>
        </w:rPr>
        <w:t xml:space="preserve"> purlins.</w:t>
      </w:r>
    </w:p>
    <w:p w14:paraId="36B986A2" w14:textId="30804E30" w:rsidR="003529A8" w:rsidRDefault="003529A8" w:rsidP="00D7229E">
      <w:pPr>
        <w:pStyle w:val="SpecHeading51"/>
        <w:numPr>
          <w:ilvl w:val="4"/>
          <w:numId w:val="11"/>
        </w:numPr>
        <w:rPr>
          <w:sz w:val="20"/>
          <w:szCs w:val="20"/>
        </w:rPr>
      </w:pPr>
      <w:r>
        <w:rPr>
          <w:sz w:val="20"/>
          <w:szCs w:val="20"/>
        </w:rPr>
        <w:t>De</w:t>
      </w:r>
      <w:r w:rsidR="004326B6">
        <w:rPr>
          <w:sz w:val="20"/>
          <w:szCs w:val="20"/>
        </w:rPr>
        <w:t xml:space="preserve">pth: To be determined by design (8”, </w:t>
      </w:r>
      <w:r w:rsidR="002A49B4">
        <w:rPr>
          <w:sz w:val="20"/>
          <w:szCs w:val="20"/>
        </w:rPr>
        <w:t xml:space="preserve">9.5”, </w:t>
      </w:r>
      <w:r w:rsidR="004326B6">
        <w:rPr>
          <w:sz w:val="20"/>
          <w:szCs w:val="20"/>
        </w:rPr>
        <w:t>or 12”)</w:t>
      </w:r>
    </w:p>
    <w:p w14:paraId="066EC481" w14:textId="77777777" w:rsidR="00F47713" w:rsidRPr="00D7229E" w:rsidRDefault="00F47713" w:rsidP="00D7229E">
      <w:pPr>
        <w:pStyle w:val="SpecHeading51"/>
        <w:numPr>
          <w:ilvl w:val="4"/>
          <w:numId w:val="11"/>
        </w:numPr>
        <w:rPr>
          <w:sz w:val="20"/>
          <w:szCs w:val="20"/>
        </w:rPr>
      </w:pPr>
      <w:r w:rsidRPr="00D7229E">
        <w:rPr>
          <w:sz w:val="20"/>
          <w:szCs w:val="20"/>
        </w:rPr>
        <w:t>Maximum Length: To be determined by design.</w:t>
      </w:r>
    </w:p>
    <w:p w14:paraId="62753F8F" w14:textId="77777777" w:rsidR="00F47713" w:rsidRPr="00D7229E" w:rsidRDefault="00F47713" w:rsidP="00D7229E">
      <w:pPr>
        <w:pStyle w:val="SpecHeading51"/>
        <w:numPr>
          <w:ilvl w:val="4"/>
          <w:numId w:val="11"/>
        </w:numPr>
        <w:rPr>
          <w:sz w:val="20"/>
          <w:szCs w:val="20"/>
        </w:rPr>
      </w:pPr>
      <w:r w:rsidRPr="00D7229E">
        <w:rPr>
          <w:sz w:val="20"/>
          <w:szCs w:val="20"/>
        </w:rPr>
        <w:t>Finish: Red Oxide Primer.</w:t>
      </w:r>
    </w:p>
    <w:p w14:paraId="471441B7" w14:textId="77777777" w:rsidR="00F47713" w:rsidRPr="00D7229E" w:rsidRDefault="00F47713" w:rsidP="00D7229E">
      <w:pPr>
        <w:pStyle w:val="SpecHeading51"/>
        <w:numPr>
          <w:ilvl w:val="4"/>
          <w:numId w:val="11"/>
        </w:numPr>
        <w:rPr>
          <w:sz w:val="20"/>
          <w:szCs w:val="20"/>
        </w:rPr>
      </w:pPr>
      <w:r w:rsidRPr="00D7229E">
        <w:rPr>
          <w:sz w:val="20"/>
          <w:szCs w:val="20"/>
        </w:rPr>
        <w:t>Finish: Gray Primer.</w:t>
      </w:r>
    </w:p>
    <w:p w14:paraId="6F29F17A" w14:textId="77777777" w:rsidR="00B80D28" w:rsidRPr="00D7229E" w:rsidRDefault="00F47713" w:rsidP="00D7229E">
      <w:pPr>
        <w:pStyle w:val="SpecHeading51"/>
        <w:numPr>
          <w:ilvl w:val="4"/>
          <w:numId w:val="11"/>
        </w:numPr>
        <w:rPr>
          <w:sz w:val="20"/>
          <w:szCs w:val="20"/>
        </w:rPr>
      </w:pPr>
      <w:r w:rsidRPr="00D7229E">
        <w:rPr>
          <w:sz w:val="20"/>
          <w:szCs w:val="20"/>
        </w:rPr>
        <w:t>Finish: Pre-Coated Galvanized.</w:t>
      </w:r>
    </w:p>
    <w:p w14:paraId="3721DA05" w14:textId="77777777" w:rsidR="00F47713" w:rsidRPr="00D7229E" w:rsidRDefault="00F47713" w:rsidP="00D7229E">
      <w:pPr>
        <w:pStyle w:val="SpecHeading4A"/>
        <w:numPr>
          <w:ilvl w:val="3"/>
          <w:numId w:val="11"/>
        </w:numPr>
        <w:rPr>
          <w:sz w:val="20"/>
          <w:szCs w:val="20"/>
        </w:rPr>
      </w:pPr>
      <w:r w:rsidRPr="00D7229E">
        <w:rPr>
          <w:sz w:val="20"/>
          <w:szCs w:val="20"/>
        </w:rPr>
        <w:t>Base Framing: Base members to which the base of the wall covering may be attached to the perimeter of the slab. Secured to the concrete slab with mechanical anchors.</w:t>
      </w:r>
    </w:p>
    <w:p w14:paraId="28B5BFAB" w14:textId="45F66ECC" w:rsidR="00F47713" w:rsidRPr="00D7229E" w:rsidRDefault="00F47713" w:rsidP="00D7229E">
      <w:pPr>
        <w:pStyle w:val="SpecHeading51"/>
        <w:numPr>
          <w:ilvl w:val="4"/>
          <w:numId w:val="11"/>
        </w:numPr>
        <w:rPr>
          <w:sz w:val="20"/>
          <w:szCs w:val="20"/>
        </w:rPr>
      </w:pPr>
      <w:r w:rsidRPr="00D7229E">
        <w:rPr>
          <w:sz w:val="20"/>
          <w:szCs w:val="20"/>
        </w:rPr>
        <w:t>Formed base sill</w:t>
      </w:r>
    </w:p>
    <w:p w14:paraId="5F86D265" w14:textId="2C0B3B80" w:rsidR="00F47713" w:rsidRPr="00D7229E" w:rsidRDefault="00F47713" w:rsidP="00D7229E">
      <w:pPr>
        <w:pStyle w:val="SpecHeading51"/>
        <w:numPr>
          <w:ilvl w:val="4"/>
          <w:numId w:val="11"/>
        </w:numPr>
        <w:rPr>
          <w:sz w:val="20"/>
          <w:szCs w:val="20"/>
        </w:rPr>
      </w:pPr>
      <w:r w:rsidRPr="00D7229E">
        <w:rPr>
          <w:sz w:val="20"/>
          <w:szCs w:val="20"/>
        </w:rPr>
        <w:t>Base channel</w:t>
      </w:r>
    </w:p>
    <w:p w14:paraId="52424D46" w14:textId="39F2D12F" w:rsidR="00F47713" w:rsidRPr="00D7229E" w:rsidRDefault="00F47713" w:rsidP="00D7229E">
      <w:pPr>
        <w:pStyle w:val="SpecHeading6a"/>
        <w:numPr>
          <w:ilvl w:val="5"/>
          <w:numId w:val="11"/>
        </w:numPr>
        <w:rPr>
          <w:rFonts w:cs="Arial"/>
          <w:sz w:val="20"/>
          <w:szCs w:val="20"/>
        </w:rPr>
      </w:pPr>
      <w:r w:rsidRPr="00D7229E">
        <w:rPr>
          <w:rFonts w:cs="Arial"/>
          <w:sz w:val="20"/>
          <w:szCs w:val="20"/>
        </w:rPr>
        <w:t>With flashing</w:t>
      </w:r>
    </w:p>
    <w:p w14:paraId="549B5570" w14:textId="5C0153A5" w:rsidR="00F47713" w:rsidRPr="00D7229E" w:rsidRDefault="00F47713" w:rsidP="00D7229E">
      <w:pPr>
        <w:pStyle w:val="SpecHeading6a"/>
        <w:numPr>
          <w:ilvl w:val="5"/>
          <w:numId w:val="11"/>
        </w:numPr>
        <w:rPr>
          <w:rFonts w:cs="Arial"/>
          <w:sz w:val="20"/>
          <w:szCs w:val="20"/>
        </w:rPr>
      </w:pPr>
      <w:r w:rsidRPr="00D7229E">
        <w:rPr>
          <w:rFonts w:cs="Arial"/>
          <w:sz w:val="20"/>
          <w:szCs w:val="20"/>
        </w:rPr>
        <w:t>Without flashing</w:t>
      </w:r>
    </w:p>
    <w:p w14:paraId="66298FD0" w14:textId="1A056506" w:rsidR="00F47713" w:rsidRPr="00D7229E" w:rsidRDefault="00F47713" w:rsidP="00D7229E">
      <w:pPr>
        <w:pStyle w:val="SpecHeading51"/>
        <w:numPr>
          <w:ilvl w:val="4"/>
          <w:numId w:val="11"/>
        </w:numPr>
        <w:rPr>
          <w:sz w:val="20"/>
          <w:szCs w:val="20"/>
        </w:rPr>
      </w:pPr>
      <w:r w:rsidRPr="00D7229E">
        <w:rPr>
          <w:sz w:val="20"/>
          <w:szCs w:val="20"/>
        </w:rPr>
        <w:t>Base angle</w:t>
      </w:r>
    </w:p>
    <w:p w14:paraId="637F0E81" w14:textId="334FD5A9" w:rsidR="00F47713" w:rsidRPr="00D7229E" w:rsidRDefault="00F47713" w:rsidP="00D7229E">
      <w:pPr>
        <w:pStyle w:val="SpecHeading6a"/>
        <w:numPr>
          <w:ilvl w:val="5"/>
          <w:numId w:val="11"/>
        </w:numPr>
        <w:rPr>
          <w:rFonts w:cs="Arial"/>
          <w:sz w:val="20"/>
          <w:szCs w:val="20"/>
        </w:rPr>
      </w:pPr>
      <w:r w:rsidRPr="00D7229E">
        <w:rPr>
          <w:rFonts w:cs="Arial"/>
          <w:sz w:val="20"/>
          <w:szCs w:val="20"/>
        </w:rPr>
        <w:t>With flashing</w:t>
      </w:r>
    </w:p>
    <w:p w14:paraId="1C5C52F1" w14:textId="18C48937" w:rsidR="00F47713" w:rsidRPr="00D7229E" w:rsidRDefault="00F47713" w:rsidP="00D7229E">
      <w:pPr>
        <w:pStyle w:val="SpecHeading6a"/>
        <w:numPr>
          <w:ilvl w:val="5"/>
          <w:numId w:val="11"/>
        </w:numPr>
        <w:rPr>
          <w:rFonts w:cs="Arial"/>
          <w:sz w:val="20"/>
          <w:szCs w:val="20"/>
        </w:rPr>
      </w:pPr>
      <w:r w:rsidRPr="00D7229E">
        <w:rPr>
          <w:rFonts w:cs="Arial"/>
          <w:sz w:val="20"/>
          <w:szCs w:val="20"/>
        </w:rPr>
        <w:t>Without flashing</w:t>
      </w:r>
    </w:p>
    <w:p w14:paraId="1CE6A67E" w14:textId="4E79A712" w:rsidR="00F47713" w:rsidRPr="00D7229E" w:rsidRDefault="00F47713" w:rsidP="00D7229E">
      <w:pPr>
        <w:pStyle w:val="SpecHeading51"/>
        <w:numPr>
          <w:ilvl w:val="4"/>
          <w:numId w:val="11"/>
        </w:numPr>
        <w:rPr>
          <w:sz w:val="20"/>
          <w:szCs w:val="20"/>
        </w:rPr>
      </w:pPr>
      <w:r w:rsidRPr="00D7229E">
        <w:rPr>
          <w:sz w:val="20"/>
          <w:szCs w:val="20"/>
        </w:rPr>
        <w:t>Base girt</w:t>
      </w:r>
    </w:p>
    <w:p w14:paraId="578DF96D" w14:textId="46D0CE22" w:rsidR="00F47713" w:rsidRPr="00D7229E" w:rsidRDefault="00F47713" w:rsidP="00D7229E">
      <w:pPr>
        <w:pStyle w:val="SpecHeading6a"/>
        <w:numPr>
          <w:ilvl w:val="5"/>
          <w:numId w:val="11"/>
        </w:numPr>
        <w:rPr>
          <w:rFonts w:cs="Arial"/>
          <w:sz w:val="20"/>
          <w:szCs w:val="20"/>
        </w:rPr>
      </w:pPr>
      <w:r w:rsidRPr="00D7229E">
        <w:rPr>
          <w:rFonts w:cs="Arial"/>
          <w:sz w:val="20"/>
          <w:szCs w:val="20"/>
        </w:rPr>
        <w:t>With flashing</w:t>
      </w:r>
    </w:p>
    <w:p w14:paraId="7CA6B9A3" w14:textId="5380CF4F" w:rsidR="00F47713" w:rsidRPr="00D7229E" w:rsidRDefault="00F47713" w:rsidP="00D7229E">
      <w:pPr>
        <w:pStyle w:val="SpecHeading6a"/>
        <w:numPr>
          <w:ilvl w:val="5"/>
          <w:numId w:val="11"/>
        </w:numPr>
        <w:rPr>
          <w:rFonts w:cs="Arial"/>
          <w:sz w:val="20"/>
          <w:szCs w:val="20"/>
        </w:rPr>
      </w:pPr>
      <w:r w:rsidRPr="00D7229E">
        <w:rPr>
          <w:rFonts w:cs="Arial"/>
          <w:sz w:val="20"/>
          <w:szCs w:val="20"/>
        </w:rPr>
        <w:t>Without flashing</w:t>
      </w:r>
    </w:p>
    <w:p w14:paraId="232CA9C3" w14:textId="0F9DE531" w:rsidR="00F47713" w:rsidRPr="00D7229E" w:rsidRDefault="00F47713" w:rsidP="00D7229E">
      <w:pPr>
        <w:pStyle w:val="SpecHeading51"/>
        <w:numPr>
          <w:ilvl w:val="4"/>
          <w:numId w:val="11"/>
        </w:numPr>
        <w:rPr>
          <w:sz w:val="20"/>
          <w:szCs w:val="20"/>
        </w:rPr>
      </w:pPr>
      <w:r w:rsidRPr="00D7229E">
        <w:rPr>
          <w:sz w:val="20"/>
          <w:szCs w:val="20"/>
        </w:rPr>
        <w:t>Finish: Red Oxide Primer</w:t>
      </w:r>
    </w:p>
    <w:p w14:paraId="037967F3" w14:textId="376E33F6" w:rsidR="00F47713" w:rsidRPr="00D7229E" w:rsidRDefault="00F47713" w:rsidP="00D7229E">
      <w:pPr>
        <w:pStyle w:val="SpecHeading51"/>
        <w:numPr>
          <w:ilvl w:val="4"/>
          <w:numId w:val="11"/>
        </w:numPr>
        <w:rPr>
          <w:sz w:val="20"/>
          <w:szCs w:val="20"/>
        </w:rPr>
      </w:pPr>
      <w:r w:rsidRPr="00D7229E">
        <w:rPr>
          <w:sz w:val="20"/>
          <w:szCs w:val="20"/>
        </w:rPr>
        <w:t>Finish: Gray Primer</w:t>
      </w:r>
    </w:p>
    <w:p w14:paraId="63957B0A" w14:textId="1EDA1A7B" w:rsidR="00F47713" w:rsidRPr="00D7229E" w:rsidRDefault="00F47713" w:rsidP="00D7229E">
      <w:pPr>
        <w:pStyle w:val="SpecHeading51"/>
        <w:numPr>
          <w:ilvl w:val="4"/>
          <w:numId w:val="11"/>
        </w:numPr>
        <w:rPr>
          <w:sz w:val="20"/>
          <w:szCs w:val="20"/>
        </w:rPr>
      </w:pPr>
      <w:r w:rsidRPr="00D7229E">
        <w:rPr>
          <w:sz w:val="20"/>
          <w:szCs w:val="20"/>
        </w:rPr>
        <w:t xml:space="preserve">Finish: </w:t>
      </w:r>
      <w:r w:rsidR="00982D05" w:rsidRPr="00D7229E">
        <w:rPr>
          <w:sz w:val="20"/>
          <w:szCs w:val="20"/>
        </w:rPr>
        <w:t>Pre-Coated</w:t>
      </w:r>
      <w:r w:rsidRPr="00D7229E">
        <w:rPr>
          <w:sz w:val="20"/>
          <w:szCs w:val="20"/>
        </w:rPr>
        <w:t xml:space="preserve"> Galvanized</w:t>
      </w:r>
    </w:p>
    <w:p w14:paraId="789E1D73" w14:textId="78B0BF62" w:rsidR="00B57A34" w:rsidRPr="00AB6DF7" w:rsidRDefault="00960DED" w:rsidP="00D7229E">
      <w:pPr>
        <w:pStyle w:val="SpecHeading4A"/>
        <w:numPr>
          <w:ilvl w:val="3"/>
          <w:numId w:val="11"/>
        </w:numPr>
        <w:rPr>
          <w:sz w:val="20"/>
          <w:szCs w:val="20"/>
        </w:rPr>
      </w:pPr>
      <w:r w:rsidRPr="00AB6DF7">
        <w:rPr>
          <w:sz w:val="20"/>
          <w:szCs w:val="20"/>
        </w:rPr>
        <w:t>Nucor Building</w:t>
      </w:r>
      <w:r w:rsidR="00965537">
        <w:rPr>
          <w:sz w:val="20"/>
          <w:szCs w:val="20"/>
        </w:rPr>
        <w:t>s Group</w:t>
      </w:r>
      <w:r w:rsidRPr="00AB6DF7">
        <w:rPr>
          <w:sz w:val="20"/>
          <w:szCs w:val="20"/>
        </w:rPr>
        <w:t xml:space="preserve"> </w:t>
      </w:r>
      <w:r w:rsidR="002A49B4" w:rsidRPr="00AB6DF7">
        <w:rPr>
          <w:sz w:val="20"/>
          <w:szCs w:val="20"/>
        </w:rPr>
        <w:t>R</w:t>
      </w:r>
      <w:r w:rsidR="00B57A34" w:rsidRPr="00AB6DF7">
        <w:rPr>
          <w:sz w:val="20"/>
          <w:szCs w:val="20"/>
        </w:rPr>
        <w:t xml:space="preserve">oof </w:t>
      </w:r>
      <w:r w:rsidR="002A49B4" w:rsidRPr="00AB6DF7">
        <w:rPr>
          <w:sz w:val="20"/>
          <w:szCs w:val="20"/>
        </w:rPr>
        <w:t>J</w:t>
      </w:r>
      <w:r w:rsidR="00B57A34" w:rsidRPr="00AB6DF7">
        <w:rPr>
          <w:sz w:val="20"/>
          <w:szCs w:val="20"/>
        </w:rPr>
        <w:t>oist system.</w:t>
      </w:r>
    </w:p>
    <w:p w14:paraId="64DCB76A" w14:textId="77777777" w:rsidR="00B57A34" w:rsidRPr="00972A45" w:rsidRDefault="00B57A34" w:rsidP="00D7229E">
      <w:pPr>
        <w:pStyle w:val="SpecHeading51"/>
        <w:numPr>
          <w:ilvl w:val="4"/>
          <w:numId w:val="11"/>
        </w:numPr>
        <w:rPr>
          <w:sz w:val="20"/>
          <w:szCs w:val="20"/>
        </w:rPr>
      </w:pPr>
      <w:r w:rsidRPr="00972A45">
        <w:rPr>
          <w:sz w:val="20"/>
          <w:szCs w:val="20"/>
        </w:rPr>
        <w:t>Open web, parallel chord, simple span load carrying members suitable for the direct support of roof systems utilizing material sizes and yield strengths as</w:t>
      </w:r>
      <w:r w:rsidR="00960DED" w:rsidRPr="00972A45">
        <w:rPr>
          <w:sz w:val="20"/>
          <w:szCs w:val="20"/>
        </w:rPr>
        <w:t xml:space="preserve"> </w:t>
      </w:r>
      <w:r w:rsidRPr="00972A45">
        <w:rPr>
          <w:sz w:val="20"/>
          <w:szCs w:val="20"/>
        </w:rPr>
        <w:t>required.</w:t>
      </w:r>
    </w:p>
    <w:p w14:paraId="02755A6B" w14:textId="77777777" w:rsidR="005A5DDD" w:rsidRPr="00972A45" w:rsidRDefault="005A5DDD" w:rsidP="005A5DDD">
      <w:pPr>
        <w:pStyle w:val="SpecHeading51"/>
        <w:numPr>
          <w:ilvl w:val="4"/>
          <w:numId w:val="11"/>
        </w:numPr>
        <w:rPr>
          <w:sz w:val="20"/>
          <w:szCs w:val="20"/>
        </w:rPr>
      </w:pPr>
      <w:r w:rsidRPr="005A5DDD">
        <w:rPr>
          <w:sz w:val="20"/>
          <w:szCs w:val="20"/>
        </w:rPr>
        <w:t>Open web members shall be fabricated of material that conforms to the material specifications designated by the Steel Joist Institute as accep</w:t>
      </w:r>
      <w:r w:rsidR="00CC688E">
        <w:rPr>
          <w:sz w:val="20"/>
          <w:szCs w:val="20"/>
        </w:rPr>
        <w:t>table for this product.</w:t>
      </w:r>
    </w:p>
    <w:p w14:paraId="6B1A667A" w14:textId="4E87B6D4" w:rsidR="005A5DDD" w:rsidRPr="00AB6DF7" w:rsidRDefault="007835D6" w:rsidP="005A5DDD">
      <w:pPr>
        <w:pStyle w:val="SpecHeading51"/>
        <w:numPr>
          <w:ilvl w:val="4"/>
          <w:numId w:val="11"/>
        </w:numPr>
        <w:rPr>
          <w:sz w:val="20"/>
          <w:szCs w:val="20"/>
        </w:rPr>
      </w:pPr>
      <w:r w:rsidRPr="00AB6DF7">
        <w:rPr>
          <w:color w:val="000000"/>
          <w:sz w:val="20"/>
          <w:szCs w:val="20"/>
        </w:rPr>
        <w:t>ClearBay</w:t>
      </w:r>
      <w:r w:rsidR="005A5DDD" w:rsidRPr="00AB6DF7">
        <w:rPr>
          <w:color w:val="000000"/>
          <w:sz w:val="20"/>
          <w:szCs w:val="20"/>
        </w:rPr>
        <w:t>®</w:t>
      </w:r>
      <w:r w:rsidR="000647B0" w:rsidRPr="00AB6DF7">
        <w:rPr>
          <w:sz w:val="12"/>
          <w:szCs w:val="20"/>
        </w:rPr>
        <w:t xml:space="preserve"> </w:t>
      </w:r>
      <w:r w:rsidR="000647B0" w:rsidRPr="00AB6DF7">
        <w:rPr>
          <w:sz w:val="20"/>
          <w:szCs w:val="20"/>
        </w:rPr>
        <w:t>roof joist system with reduced bridging on qualified “</w:t>
      </w:r>
      <w:r w:rsidR="00965537" w:rsidRPr="00AB6DF7">
        <w:rPr>
          <w:sz w:val="20"/>
          <w:szCs w:val="20"/>
        </w:rPr>
        <w:t>Standing Seam</w:t>
      </w:r>
      <w:r w:rsidR="000647B0" w:rsidRPr="00AB6DF7">
        <w:rPr>
          <w:sz w:val="20"/>
          <w:szCs w:val="20"/>
        </w:rPr>
        <w:t>” projects.</w:t>
      </w:r>
      <w:r w:rsidR="005A5DDD" w:rsidRPr="00AB6DF7">
        <w:rPr>
          <w:sz w:val="20"/>
          <w:szCs w:val="20"/>
        </w:rPr>
        <w:t xml:space="preserve"> </w:t>
      </w:r>
    </w:p>
    <w:p w14:paraId="6EDA4B95" w14:textId="77777777" w:rsidR="00B57A34" w:rsidRPr="005A5DDD" w:rsidRDefault="00E90F79" w:rsidP="00CC688E">
      <w:pPr>
        <w:pStyle w:val="ListParagraph"/>
        <w:numPr>
          <w:ilvl w:val="4"/>
          <w:numId w:val="11"/>
        </w:numPr>
        <w:rPr>
          <w:rFonts w:ascii="Arial" w:hAnsi="Arial" w:cs="Arial"/>
          <w:sz w:val="20"/>
          <w:szCs w:val="20"/>
        </w:rPr>
      </w:pPr>
      <w:r w:rsidRPr="005A5DDD">
        <w:rPr>
          <w:rFonts w:ascii="Arial" w:hAnsi="Arial" w:cs="Arial"/>
          <w:sz w:val="20"/>
          <w:szCs w:val="20"/>
        </w:rPr>
        <w:t xml:space="preserve">Roof Joist </w:t>
      </w:r>
      <w:r w:rsidR="005A5DDD" w:rsidRPr="005A5DDD">
        <w:rPr>
          <w:rFonts w:ascii="Arial" w:hAnsi="Arial" w:cs="Arial"/>
          <w:sz w:val="20"/>
          <w:szCs w:val="20"/>
        </w:rPr>
        <w:t xml:space="preserve">Seat </w:t>
      </w:r>
      <w:r w:rsidRPr="005A5DDD">
        <w:rPr>
          <w:rFonts w:ascii="Arial" w:hAnsi="Arial" w:cs="Arial"/>
          <w:sz w:val="20"/>
          <w:szCs w:val="20"/>
        </w:rPr>
        <w:t>attachment</w:t>
      </w:r>
    </w:p>
    <w:p w14:paraId="47928E3C" w14:textId="77777777" w:rsidR="00972A45" w:rsidRPr="00F63820" w:rsidRDefault="002C3DA3" w:rsidP="00972A45">
      <w:pPr>
        <w:pStyle w:val="ListParagraph"/>
        <w:numPr>
          <w:ilvl w:val="5"/>
          <w:numId w:val="11"/>
        </w:numPr>
        <w:rPr>
          <w:rFonts w:ascii="Arial" w:hAnsi="Arial" w:cs="Arial"/>
          <w:sz w:val="20"/>
          <w:szCs w:val="20"/>
        </w:rPr>
      </w:pPr>
      <w:r>
        <w:rPr>
          <w:rFonts w:ascii="Arial" w:hAnsi="Arial" w:cs="Arial"/>
          <w:sz w:val="20"/>
          <w:szCs w:val="20"/>
        </w:rPr>
        <w:t>Fully</w:t>
      </w:r>
      <w:r w:rsidR="00972A45" w:rsidRPr="00F63820">
        <w:rPr>
          <w:rFonts w:ascii="Arial" w:hAnsi="Arial" w:cs="Arial"/>
          <w:sz w:val="20"/>
          <w:szCs w:val="20"/>
        </w:rPr>
        <w:t xml:space="preserve"> Bolted</w:t>
      </w:r>
      <w:r>
        <w:rPr>
          <w:rFonts w:ascii="Arial" w:hAnsi="Arial" w:cs="Arial"/>
          <w:sz w:val="20"/>
          <w:szCs w:val="20"/>
        </w:rPr>
        <w:t xml:space="preserve"> (no welding required)</w:t>
      </w:r>
    </w:p>
    <w:p w14:paraId="5C677E6B" w14:textId="77777777" w:rsidR="000647B0" w:rsidRDefault="00972A45" w:rsidP="000647B0">
      <w:pPr>
        <w:pStyle w:val="ListParagraph"/>
        <w:numPr>
          <w:ilvl w:val="5"/>
          <w:numId w:val="11"/>
        </w:numPr>
        <w:rPr>
          <w:rFonts w:ascii="Arial" w:hAnsi="Arial" w:cs="Arial"/>
          <w:sz w:val="20"/>
          <w:szCs w:val="20"/>
        </w:rPr>
      </w:pPr>
      <w:r w:rsidRPr="00F63820">
        <w:rPr>
          <w:rFonts w:ascii="Arial" w:hAnsi="Arial" w:cs="Arial"/>
          <w:sz w:val="20"/>
          <w:szCs w:val="20"/>
        </w:rPr>
        <w:t>Welded</w:t>
      </w:r>
    </w:p>
    <w:p w14:paraId="0969BAEC" w14:textId="77777777" w:rsidR="00E90F79" w:rsidRPr="00F63820" w:rsidRDefault="00E90F79" w:rsidP="000647B0">
      <w:pPr>
        <w:pStyle w:val="ListParagraph"/>
        <w:numPr>
          <w:ilvl w:val="5"/>
          <w:numId w:val="11"/>
        </w:numPr>
        <w:rPr>
          <w:rFonts w:ascii="Arial" w:hAnsi="Arial" w:cs="Arial"/>
          <w:sz w:val="20"/>
          <w:szCs w:val="20"/>
        </w:rPr>
      </w:pPr>
      <w:r>
        <w:rPr>
          <w:rFonts w:ascii="Arial" w:hAnsi="Arial" w:cs="Arial"/>
          <w:sz w:val="20"/>
          <w:szCs w:val="20"/>
        </w:rPr>
        <w:t>Alternate Bolt Option (some welding required)</w:t>
      </w:r>
    </w:p>
    <w:p w14:paraId="3834A05D" w14:textId="77777777" w:rsidR="00B57A34" w:rsidRPr="000647B0" w:rsidRDefault="002C3DA3" w:rsidP="000647B0">
      <w:pPr>
        <w:pStyle w:val="ListParagraph"/>
        <w:numPr>
          <w:ilvl w:val="4"/>
          <w:numId w:val="11"/>
        </w:numPr>
        <w:rPr>
          <w:rFonts w:ascii="Arial" w:hAnsi="Arial" w:cs="Arial"/>
        </w:rPr>
      </w:pPr>
      <w:r>
        <w:rPr>
          <w:rFonts w:ascii="Arial" w:hAnsi="Arial" w:cs="Arial"/>
          <w:sz w:val="20"/>
          <w:szCs w:val="20"/>
        </w:rPr>
        <w:t xml:space="preserve">Roof </w:t>
      </w:r>
      <w:r w:rsidR="00B57A34" w:rsidRPr="000647B0">
        <w:rPr>
          <w:rFonts w:ascii="Arial" w:hAnsi="Arial" w:cs="Arial"/>
          <w:sz w:val="20"/>
          <w:szCs w:val="20"/>
        </w:rPr>
        <w:t xml:space="preserve">Joist </w:t>
      </w:r>
      <w:r w:rsidR="00E90F79">
        <w:rPr>
          <w:rFonts w:ascii="Arial" w:hAnsi="Arial" w:cs="Arial"/>
          <w:sz w:val="20"/>
          <w:szCs w:val="20"/>
        </w:rPr>
        <w:t xml:space="preserve">Bridging </w:t>
      </w:r>
      <w:r w:rsidR="00972A45" w:rsidRPr="000647B0">
        <w:rPr>
          <w:rFonts w:ascii="Arial" w:hAnsi="Arial" w:cs="Arial"/>
          <w:sz w:val="20"/>
          <w:szCs w:val="20"/>
        </w:rPr>
        <w:t>attachment</w:t>
      </w:r>
    </w:p>
    <w:p w14:paraId="55F8E534" w14:textId="77777777" w:rsidR="002C3DA3" w:rsidRPr="00F63820" w:rsidRDefault="002C3DA3" w:rsidP="002C3DA3">
      <w:pPr>
        <w:pStyle w:val="ListParagraph"/>
        <w:numPr>
          <w:ilvl w:val="5"/>
          <w:numId w:val="11"/>
        </w:numPr>
        <w:rPr>
          <w:rFonts w:ascii="Arial" w:hAnsi="Arial" w:cs="Arial"/>
          <w:sz w:val="20"/>
          <w:szCs w:val="20"/>
        </w:rPr>
      </w:pPr>
      <w:r>
        <w:rPr>
          <w:rFonts w:ascii="Arial" w:hAnsi="Arial" w:cs="Arial"/>
          <w:sz w:val="20"/>
          <w:szCs w:val="20"/>
        </w:rPr>
        <w:t>Fully Bolted (n</w:t>
      </w:r>
      <w:r w:rsidRPr="00F63820">
        <w:rPr>
          <w:rFonts w:ascii="Arial" w:hAnsi="Arial" w:cs="Arial"/>
          <w:sz w:val="20"/>
          <w:szCs w:val="20"/>
        </w:rPr>
        <w:t>o welding required)</w:t>
      </w:r>
    </w:p>
    <w:p w14:paraId="487DD86D" w14:textId="77777777" w:rsidR="00972A45" w:rsidRPr="00F63820" w:rsidRDefault="00972A45" w:rsidP="00972A45">
      <w:pPr>
        <w:pStyle w:val="ListParagraph"/>
        <w:numPr>
          <w:ilvl w:val="5"/>
          <w:numId w:val="11"/>
        </w:numPr>
        <w:rPr>
          <w:rFonts w:ascii="Arial" w:hAnsi="Arial" w:cs="Arial"/>
          <w:sz w:val="20"/>
          <w:szCs w:val="20"/>
        </w:rPr>
      </w:pPr>
      <w:r w:rsidRPr="00F63820">
        <w:rPr>
          <w:rFonts w:ascii="Arial" w:hAnsi="Arial" w:cs="Arial"/>
          <w:sz w:val="20"/>
          <w:szCs w:val="20"/>
        </w:rPr>
        <w:t>Welded</w:t>
      </w:r>
    </w:p>
    <w:p w14:paraId="1EE4B3F4" w14:textId="77777777" w:rsidR="005A5DDD" w:rsidRDefault="005A5DDD" w:rsidP="000647B0">
      <w:pPr>
        <w:pStyle w:val="ListParagraph"/>
        <w:numPr>
          <w:ilvl w:val="4"/>
          <w:numId w:val="11"/>
        </w:numPr>
        <w:rPr>
          <w:rFonts w:ascii="Arial" w:hAnsi="Arial" w:cs="Arial"/>
          <w:sz w:val="20"/>
          <w:szCs w:val="20"/>
        </w:rPr>
      </w:pPr>
      <w:r>
        <w:rPr>
          <w:rFonts w:ascii="Arial" w:hAnsi="Arial" w:cs="Arial"/>
          <w:sz w:val="20"/>
          <w:szCs w:val="20"/>
        </w:rPr>
        <w:t>Roof Joist Flange Brace attachment</w:t>
      </w:r>
    </w:p>
    <w:p w14:paraId="46D84FC3" w14:textId="77777777" w:rsidR="005A5DDD" w:rsidRDefault="005A5DDD" w:rsidP="005A5DDD">
      <w:pPr>
        <w:pStyle w:val="ListParagraph"/>
        <w:numPr>
          <w:ilvl w:val="5"/>
          <w:numId w:val="11"/>
        </w:numPr>
        <w:rPr>
          <w:rFonts w:ascii="Arial" w:hAnsi="Arial" w:cs="Arial"/>
          <w:sz w:val="20"/>
          <w:szCs w:val="20"/>
        </w:rPr>
      </w:pPr>
      <w:r>
        <w:rPr>
          <w:rFonts w:ascii="Arial" w:hAnsi="Arial" w:cs="Arial"/>
          <w:sz w:val="20"/>
          <w:szCs w:val="20"/>
        </w:rPr>
        <w:t>Fully Bolted (no welding required)</w:t>
      </w:r>
    </w:p>
    <w:p w14:paraId="7378C78D" w14:textId="77777777" w:rsidR="005A5DDD" w:rsidRDefault="005A5DDD" w:rsidP="005A5DDD">
      <w:pPr>
        <w:pStyle w:val="ListParagraph"/>
        <w:numPr>
          <w:ilvl w:val="5"/>
          <w:numId w:val="11"/>
        </w:numPr>
        <w:rPr>
          <w:rFonts w:ascii="Arial" w:hAnsi="Arial" w:cs="Arial"/>
          <w:sz w:val="20"/>
          <w:szCs w:val="20"/>
        </w:rPr>
      </w:pPr>
      <w:r w:rsidRPr="00F63820">
        <w:rPr>
          <w:rFonts w:ascii="Arial" w:hAnsi="Arial" w:cs="Arial"/>
          <w:sz w:val="20"/>
          <w:szCs w:val="20"/>
        </w:rPr>
        <w:t>Welded</w:t>
      </w:r>
    </w:p>
    <w:p w14:paraId="7B8C52A5" w14:textId="77777777" w:rsidR="00F63820" w:rsidRDefault="00F63820" w:rsidP="001C1B87"/>
    <w:p w14:paraId="514B8FD5" w14:textId="77777777" w:rsidR="005A5DDD" w:rsidRDefault="005A5DDD" w:rsidP="001C1B87"/>
    <w:p w14:paraId="5AD9BD03" w14:textId="77777777" w:rsidR="005A5DDD" w:rsidRPr="00972A45" w:rsidRDefault="005A5DDD" w:rsidP="001C1B87"/>
    <w:p w14:paraId="6E3505BC" w14:textId="77777777" w:rsidR="00F47713" w:rsidRPr="00121D3D" w:rsidRDefault="005A143A" w:rsidP="00121D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rPr>
          <w:rFonts w:ascii="Arial" w:hAnsi="Arial" w:cs="Arial"/>
          <w:b/>
          <w:color w:val="000000"/>
          <w:sz w:val="20"/>
          <w:szCs w:val="20"/>
        </w:rPr>
      </w:pPr>
      <w:r>
        <w:rPr>
          <w:rFonts w:ascii="Arial" w:hAnsi="Arial" w:cs="Arial"/>
          <w:b/>
          <w:color w:val="000000"/>
          <w:sz w:val="20"/>
          <w:szCs w:val="20"/>
        </w:rPr>
        <w:t>Note: Please specify</w:t>
      </w:r>
      <w:r w:rsidR="00121D3D">
        <w:rPr>
          <w:rFonts w:ascii="Arial" w:hAnsi="Arial" w:cs="Arial"/>
          <w:b/>
          <w:color w:val="000000"/>
          <w:sz w:val="20"/>
          <w:szCs w:val="20"/>
        </w:rPr>
        <w:t xml:space="preserve"> the desired roof panel and applicable </w:t>
      </w:r>
      <w:r>
        <w:rPr>
          <w:rFonts w:ascii="Arial" w:hAnsi="Arial" w:cs="Arial"/>
          <w:b/>
          <w:color w:val="000000"/>
          <w:sz w:val="20"/>
          <w:szCs w:val="20"/>
        </w:rPr>
        <w:t>configurations (gauge, clip, and size/Thermal value). Delete roof panels that are not applicable.</w:t>
      </w:r>
    </w:p>
    <w:p w14:paraId="032A01D9" w14:textId="77777777" w:rsidR="00960DED" w:rsidRPr="00D7229E" w:rsidRDefault="00F47713" w:rsidP="00D7229E">
      <w:pPr>
        <w:pStyle w:val="SpecHeading311"/>
        <w:numPr>
          <w:ilvl w:val="2"/>
          <w:numId w:val="11"/>
        </w:numPr>
        <w:rPr>
          <w:rFonts w:cs="Arial"/>
          <w:sz w:val="20"/>
          <w:szCs w:val="20"/>
        </w:rPr>
      </w:pPr>
      <w:r w:rsidRPr="00D7229E">
        <w:rPr>
          <w:rFonts w:cs="Arial"/>
          <w:sz w:val="20"/>
          <w:szCs w:val="20"/>
        </w:rPr>
        <w:lastRenderedPageBreak/>
        <w:t>ROOF PANELS</w:t>
      </w:r>
    </w:p>
    <w:p w14:paraId="7D95A1BE" w14:textId="40B6ED38" w:rsidR="00F47713" w:rsidRPr="00AB6DF7" w:rsidRDefault="00965537" w:rsidP="00D7229E">
      <w:pPr>
        <w:pStyle w:val="SpecHeading4A"/>
        <w:numPr>
          <w:ilvl w:val="3"/>
          <w:numId w:val="11"/>
        </w:numPr>
        <w:rPr>
          <w:sz w:val="20"/>
          <w:szCs w:val="20"/>
        </w:rPr>
      </w:pPr>
      <w:r>
        <w:rPr>
          <w:sz w:val="20"/>
          <w:szCs w:val="20"/>
        </w:rPr>
        <w:t>R-Panel</w:t>
      </w:r>
      <w:r w:rsidR="00F47713" w:rsidRPr="00AB6DF7">
        <w:rPr>
          <w:sz w:val="20"/>
          <w:szCs w:val="20"/>
        </w:rPr>
        <w:t xml:space="preserve"> Roof Panel: A through-fastened roof with 1 1/4 inch (32mm) ribs at 12 inches (305mm) on center. The area between the ribs is reinforced to minimize oil-canning.</w:t>
      </w:r>
    </w:p>
    <w:p w14:paraId="706AF3E7" w14:textId="77777777" w:rsidR="00F47713" w:rsidRPr="00AB6DF7" w:rsidRDefault="00682BED" w:rsidP="00D7229E">
      <w:pPr>
        <w:pStyle w:val="SpecHeading51"/>
        <w:numPr>
          <w:ilvl w:val="4"/>
          <w:numId w:val="11"/>
        </w:numPr>
        <w:rPr>
          <w:sz w:val="20"/>
          <w:szCs w:val="20"/>
        </w:rPr>
      </w:pPr>
      <w:r w:rsidRPr="00AB6DF7">
        <w:rPr>
          <w:sz w:val="20"/>
          <w:szCs w:val="20"/>
        </w:rPr>
        <w:t>Gauge: 26 (Std.)</w:t>
      </w:r>
    </w:p>
    <w:p w14:paraId="521BDBD4" w14:textId="77777777" w:rsidR="00F47713" w:rsidRPr="00AB6DF7" w:rsidRDefault="00682BED" w:rsidP="00D7229E">
      <w:pPr>
        <w:pStyle w:val="SpecHeading51"/>
        <w:numPr>
          <w:ilvl w:val="4"/>
          <w:numId w:val="11"/>
        </w:numPr>
        <w:rPr>
          <w:sz w:val="20"/>
          <w:szCs w:val="20"/>
        </w:rPr>
      </w:pPr>
      <w:r w:rsidRPr="00AB6DF7">
        <w:rPr>
          <w:sz w:val="20"/>
          <w:szCs w:val="20"/>
        </w:rPr>
        <w:t>Gauge: 24</w:t>
      </w:r>
    </w:p>
    <w:p w14:paraId="11CD380C" w14:textId="77777777" w:rsidR="00F47713" w:rsidRPr="00AB6DF7" w:rsidRDefault="00682BED" w:rsidP="00D7229E">
      <w:pPr>
        <w:pStyle w:val="SpecHeading51"/>
        <w:numPr>
          <w:ilvl w:val="4"/>
          <w:numId w:val="11"/>
        </w:numPr>
        <w:rPr>
          <w:sz w:val="20"/>
          <w:szCs w:val="20"/>
        </w:rPr>
      </w:pPr>
      <w:r w:rsidRPr="00AB6DF7">
        <w:rPr>
          <w:sz w:val="20"/>
          <w:szCs w:val="20"/>
        </w:rPr>
        <w:t>Gauge: 22</w:t>
      </w:r>
    </w:p>
    <w:p w14:paraId="08EBEAA5" w14:textId="77777777" w:rsidR="00F47713" w:rsidRPr="00AB6DF7" w:rsidRDefault="00F47713" w:rsidP="00D7229E">
      <w:pPr>
        <w:pStyle w:val="SpecHeading51"/>
        <w:numPr>
          <w:ilvl w:val="4"/>
          <w:numId w:val="11"/>
        </w:numPr>
        <w:rPr>
          <w:sz w:val="20"/>
          <w:szCs w:val="20"/>
        </w:rPr>
      </w:pPr>
      <w:r w:rsidRPr="00AB6DF7">
        <w:rPr>
          <w:sz w:val="20"/>
          <w:szCs w:val="20"/>
        </w:rPr>
        <w:t>Dimensions: 36 inches (915mm)</w:t>
      </w:r>
      <w:r w:rsidR="00682BED" w:rsidRPr="00AB6DF7">
        <w:rPr>
          <w:sz w:val="20"/>
          <w:szCs w:val="20"/>
        </w:rPr>
        <w:t xml:space="preserve"> wide by 1 1/4 inch (32mm) high</w:t>
      </w:r>
    </w:p>
    <w:p w14:paraId="5D957DF4" w14:textId="77777777" w:rsidR="00784770" w:rsidRPr="00AB6DF7" w:rsidRDefault="00784770" w:rsidP="00784770">
      <w:pPr>
        <w:pStyle w:val="SpecHeading51"/>
        <w:numPr>
          <w:ilvl w:val="4"/>
          <w:numId w:val="11"/>
        </w:numPr>
        <w:rPr>
          <w:sz w:val="20"/>
          <w:szCs w:val="20"/>
        </w:rPr>
      </w:pPr>
      <w:r w:rsidRPr="00AB6DF7">
        <w:rPr>
          <w:sz w:val="20"/>
          <w:szCs w:val="20"/>
        </w:rPr>
        <w:t xml:space="preserve">Finish/Color: As specified in Article 2.8 </w:t>
      </w:r>
      <w:r w:rsidR="00682BED" w:rsidRPr="00AB6DF7">
        <w:rPr>
          <w:sz w:val="20"/>
          <w:szCs w:val="20"/>
        </w:rPr>
        <w:t>PANEL FINISH</w:t>
      </w:r>
    </w:p>
    <w:p w14:paraId="4B0DD474" w14:textId="77777777" w:rsidR="00F47713" w:rsidRPr="00B07B70" w:rsidRDefault="00F47713" w:rsidP="005A5DDD">
      <w:pPr>
        <w:tabs>
          <w:tab w:val="left" w:pos="6452"/>
        </w:tabs>
        <w:autoSpaceDE w:val="0"/>
        <w:autoSpaceDN w:val="0"/>
        <w:adjustRightInd w:val="0"/>
        <w:spacing w:after="0" w:line="240" w:lineRule="auto"/>
        <w:ind w:left="1080" w:firstLine="5370"/>
        <w:contextualSpacing/>
        <w:rPr>
          <w:rFonts w:ascii="Arial" w:hAnsi="Arial" w:cs="Arial"/>
          <w:color w:val="000000"/>
          <w:sz w:val="20"/>
          <w:szCs w:val="20"/>
          <w:highlight w:val="yellow"/>
        </w:rPr>
      </w:pPr>
    </w:p>
    <w:p w14:paraId="6C9C45AC" w14:textId="47146934" w:rsidR="00F47713" w:rsidRPr="00AB6DF7" w:rsidRDefault="00F47713" w:rsidP="00D7229E">
      <w:pPr>
        <w:pStyle w:val="SpecHeading4A"/>
        <w:numPr>
          <w:ilvl w:val="3"/>
          <w:numId w:val="11"/>
        </w:numPr>
        <w:rPr>
          <w:sz w:val="20"/>
          <w:szCs w:val="20"/>
        </w:rPr>
      </w:pPr>
      <w:r w:rsidRPr="00AB6DF7">
        <w:rPr>
          <w:sz w:val="20"/>
          <w:szCs w:val="20"/>
        </w:rPr>
        <w:t>CFR Roof Panel: A mechanically seamed trapezoidal standing seam roof panel with concealed clips. Installed directly over purlins. Tested in accordance with ASTM E 1646 and E 1680 for water penetration and air infiltration, and per ASTM E1592 for wind uplift capacity.</w:t>
      </w:r>
    </w:p>
    <w:p w14:paraId="4229C807" w14:textId="77777777" w:rsidR="00F47713" w:rsidRPr="00AB6DF7" w:rsidRDefault="00F47713" w:rsidP="00D7229E">
      <w:pPr>
        <w:pStyle w:val="SpecHeading51"/>
        <w:numPr>
          <w:ilvl w:val="4"/>
          <w:numId w:val="11"/>
        </w:numPr>
        <w:rPr>
          <w:sz w:val="20"/>
          <w:szCs w:val="20"/>
        </w:rPr>
      </w:pPr>
      <w:r w:rsidRPr="00AB6DF7">
        <w:rPr>
          <w:sz w:val="20"/>
          <w:szCs w:val="20"/>
        </w:rPr>
        <w:t>Gauge: 24</w:t>
      </w:r>
      <w:r w:rsidR="00F46B65" w:rsidRPr="00AB6DF7">
        <w:rPr>
          <w:sz w:val="20"/>
          <w:szCs w:val="20"/>
        </w:rPr>
        <w:t xml:space="preserve"> (Std.)</w:t>
      </w:r>
    </w:p>
    <w:p w14:paraId="57EB87CA" w14:textId="77777777" w:rsidR="00F47713" w:rsidRPr="00AB6DF7" w:rsidRDefault="00682BED" w:rsidP="00D7229E">
      <w:pPr>
        <w:pStyle w:val="SpecHeading51"/>
        <w:numPr>
          <w:ilvl w:val="4"/>
          <w:numId w:val="11"/>
        </w:numPr>
        <w:rPr>
          <w:sz w:val="20"/>
          <w:szCs w:val="20"/>
        </w:rPr>
      </w:pPr>
      <w:r w:rsidRPr="00AB6DF7">
        <w:rPr>
          <w:sz w:val="20"/>
          <w:szCs w:val="20"/>
        </w:rPr>
        <w:t>Gauge: 22</w:t>
      </w:r>
    </w:p>
    <w:p w14:paraId="01C522A8" w14:textId="77777777" w:rsidR="00F47713" w:rsidRPr="00AB6DF7" w:rsidRDefault="00F47713" w:rsidP="00D7229E">
      <w:pPr>
        <w:pStyle w:val="SpecHeading51"/>
        <w:numPr>
          <w:ilvl w:val="4"/>
          <w:numId w:val="11"/>
        </w:numPr>
        <w:rPr>
          <w:sz w:val="20"/>
          <w:szCs w:val="20"/>
        </w:rPr>
      </w:pPr>
      <w:r w:rsidRPr="00AB6DF7">
        <w:rPr>
          <w:sz w:val="20"/>
          <w:szCs w:val="20"/>
        </w:rPr>
        <w:t>Dimensions: 24 inches (610mm) wid</w:t>
      </w:r>
      <w:r w:rsidR="00682BED" w:rsidRPr="00AB6DF7">
        <w:rPr>
          <w:sz w:val="20"/>
          <w:szCs w:val="20"/>
        </w:rPr>
        <w:t>e by 3 inches (76mm) high</w:t>
      </w:r>
    </w:p>
    <w:p w14:paraId="02CF4B72" w14:textId="77777777" w:rsidR="00F47713" w:rsidRPr="00AB6DF7" w:rsidRDefault="00682BED" w:rsidP="00D7229E">
      <w:pPr>
        <w:pStyle w:val="SpecHeading51"/>
        <w:numPr>
          <w:ilvl w:val="4"/>
          <w:numId w:val="11"/>
        </w:numPr>
        <w:rPr>
          <w:sz w:val="20"/>
          <w:szCs w:val="20"/>
        </w:rPr>
      </w:pPr>
      <w:r w:rsidRPr="00AB6DF7">
        <w:rPr>
          <w:sz w:val="20"/>
          <w:szCs w:val="20"/>
        </w:rPr>
        <w:t>Clips: Tall Fixed</w:t>
      </w:r>
    </w:p>
    <w:p w14:paraId="658E01AC" w14:textId="77777777" w:rsidR="00F47713" w:rsidRPr="00AB6DF7" w:rsidRDefault="00682BED" w:rsidP="00D7229E">
      <w:pPr>
        <w:pStyle w:val="SpecHeading51"/>
        <w:numPr>
          <w:ilvl w:val="4"/>
          <w:numId w:val="11"/>
        </w:numPr>
        <w:rPr>
          <w:sz w:val="20"/>
          <w:szCs w:val="20"/>
        </w:rPr>
      </w:pPr>
      <w:r w:rsidRPr="00AB6DF7">
        <w:rPr>
          <w:sz w:val="20"/>
          <w:szCs w:val="20"/>
        </w:rPr>
        <w:t>Clips: Short Fixed</w:t>
      </w:r>
    </w:p>
    <w:p w14:paraId="13E3093C" w14:textId="77777777" w:rsidR="00F47713" w:rsidRPr="00AB6DF7" w:rsidRDefault="00682BED" w:rsidP="00D7229E">
      <w:pPr>
        <w:pStyle w:val="SpecHeading51"/>
        <w:numPr>
          <w:ilvl w:val="4"/>
          <w:numId w:val="11"/>
        </w:numPr>
        <w:rPr>
          <w:sz w:val="20"/>
          <w:szCs w:val="20"/>
        </w:rPr>
      </w:pPr>
      <w:r w:rsidRPr="00AB6DF7">
        <w:rPr>
          <w:sz w:val="20"/>
          <w:szCs w:val="20"/>
        </w:rPr>
        <w:t>Clips: Tall Sliding</w:t>
      </w:r>
    </w:p>
    <w:p w14:paraId="07E60842" w14:textId="77777777" w:rsidR="00F47713" w:rsidRPr="00AB6DF7" w:rsidRDefault="00682BED" w:rsidP="00D7229E">
      <w:pPr>
        <w:pStyle w:val="SpecHeading51"/>
        <w:numPr>
          <w:ilvl w:val="4"/>
          <w:numId w:val="11"/>
        </w:numPr>
        <w:rPr>
          <w:sz w:val="20"/>
          <w:szCs w:val="20"/>
        </w:rPr>
      </w:pPr>
      <w:r w:rsidRPr="00AB6DF7">
        <w:rPr>
          <w:sz w:val="20"/>
          <w:szCs w:val="20"/>
        </w:rPr>
        <w:t>Clips: Short Sliding</w:t>
      </w:r>
    </w:p>
    <w:p w14:paraId="1ED78E11" w14:textId="77777777" w:rsidR="00267D35" w:rsidRPr="00AB6DF7" w:rsidRDefault="00682BED" w:rsidP="00784770">
      <w:pPr>
        <w:pStyle w:val="SpecHeading51"/>
        <w:numPr>
          <w:ilvl w:val="4"/>
          <w:numId w:val="11"/>
        </w:numPr>
        <w:rPr>
          <w:sz w:val="20"/>
          <w:szCs w:val="20"/>
        </w:rPr>
      </w:pPr>
      <w:r w:rsidRPr="00AB6DF7">
        <w:rPr>
          <w:sz w:val="20"/>
          <w:szCs w:val="20"/>
        </w:rPr>
        <w:t>Clips: Super Tall Sliding</w:t>
      </w:r>
    </w:p>
    <w:p w14:paraId="4B228C9F" w14:textId="1947F5FD" w:rsidR="00965537" w:rsidRDefault="00784770" w:rsidP="00965537">
      <w:pPr>
        <w:pStyle w:val="SpecHeading51"/>
        <w:numPr>
          <w:ilvl w:val="4"/>
          <w:numId w:val="11"/>
        </w:numPr>
        <w:rPr>
          <w:sz w:val="20"/>
          <w:szCs w:val="20"/>
        </w:rPr>
      </w:pPr>
      <w:r w:rsidRPr="00AB6DF7">
        <w:rPr>
          <w:sz w:val="20"/>
          <w:szCs w:val="20"/>
        </w:rPr>
        <w:t xml:space="preserve">Finish/Color: As specified in Article 2.8 </w:t>
      </w:r>
      <w:r w:rsidR="00682BED" w:rsidRPr="00AB6DF7">
        <w:rPr>
          <w:sz w:val="20"/>
          <w:szCs w:val="20"/>
        </w:rPr>
        <w:t>PANEL FINISH</w:t>
      </w:r>
    </w:p>
    <w:p w14:paraId="78B4BA2F" w14:textId="48578B50" w:rsidR="00965537" w:rsidRDefault="00965537" w:rsidP="00965537"/>
    <w:p w14:paraId="4648D11B" w14:textId="066C5C31" w:rsidR="00965537" w:rsidRPr="00706B8C" w:rsidRDefault="00965537" w:rsidP="00965537">
      <w:pPr>
        <w:pStyle w:val="SpecHeading4A"/>
        <w:numPr>
          <w:ilvl w:val="3"/>
          <w:numId w:val="11"/>
        </w:numPr>
        <w:rPr>
          <w:sz w:val="20"/>
          <w:szCs w:val="20"/>
        </w:rPr>
      </w:pPr>
      <w:r>
        <w:rPr>
          <w:sz w:val="20"/>
          <w:szCs w:val="20"/>
        </w:rPr>
        <w:t>SSII</w:t>
      </w:r>
      <w:r w:rsidRPr="00706B8C">
        <w:rPr>
          <w:sz w:val="20"/>
          <w:szCs w:val="20"/>
        </w:rPr>
        <w:t xml:space="preserve"> Roof Panel: A mechanically seamed trapezoidal standing seam roof panel with concealed clips. Installed directly over purlins. Tested in accordance with ASTM E 1646 and E 1680 for water penetration and air infiltration, and per ASTM E1592 for wind uplift capacity.</w:t>
      </w:r>
    </w:p>
    <w:p w14:paraId="728AE2AE" w14:textId="77777777" w:rsidR="00965537" w:rsidRPr="00706B8C" w:rsidRDefault="00965537" w:rsidP="00965537">
      <w:pPr>
        <w:pStyle w:val="SpecHeading51"/>
        <w:numPr>
          <w:ilvl w:val="4"/>
          <w:numId w:val="11"/>
        </w:numPr>
        <w:rPr>
          <w:sz w:val="20"/>
          <w:szCs w:val="20"/>
        </w:rPr>
      </w:pPr>
      <w:r w:rsidRPr="00706B8C">
        <w:rPr>
          <w:sz w:val="20"/>
          <w:szCs w:val="20"/>
        </w:rPr>
        <w:t>Gauge: 24 (Std.)</w:t>
      </w:r>
    </w:p>
    <w:p w14:paraId="5527204D" w14:textId="77777777" w:rsidR="00965537" w:rsidRPr="00706B8C" w:rsidRDefault="00965537" w:rsidP="00965537">
      <w:pPr>
        <w:pStyle w:val="SpecHeading51"/>
        <w:numPr>
          <w:ilvl w:val="4"/>
          <w:numId w:val="11"/>
        </w:numPr>
        <w:rPr>
          <w:sz w:val="20"/>
          <w:szCs w:val="20"/>
        </w:rPr>
      </w:pPr>
      <w:r w:rsidRPr="00706B8C">
        <w:rPr>
          <w:sz w:val="20"/>
          <w:szCs w:val="20"/>
        </w:rPr>
        <w:t>Gauge: 22</w:t>
      </w:r>
    </w:p>
    <w:p w14:paraId="590F03CF" w14:textId="77777777" w:rsidR="00965537" w:rsidRPr="00706B8C" w:rsidRDefault="00965537" w:rsidP="00965537">
      <w:pPr>
        <w:pStyle w:val="SpecHeading51"/>
        <w:numPr>
          <w:ilvl w:val="4"/>
          <w:numId w:val="11"/>
        </w:numPr>
        <w:rPr>
          <w:sz w:val="20"/>
          <w:szCs w:val="20"/>
        </w:rPr>
      </w:pPr>
      <w:r w:rsidRPr="00706B8C">
        <w:rPr>
          <w:sz w:val="20"/>
          <w:szCs w:val="20"/>
        </w:rPr>
        <w:t>Dimensions: 24 inches (610mm) wide by 3 inches (76mm) high</w:t>
      </w:r>
    </w:p>
    <w:p w14:paraId="32E2CEAA" w14:textId="77777777" w:rsidR="00965537" w:rsidRPr="00706B8C" w:rsidRDefault="00965537" w:rsidP="00965537">
      <w:pPr>
        <w:pStyle w:val="SpecHeading51"/>
        <w:numPr>
          <w:ilvl w:val="4"/>
          <w:numId w:val="11"/>
        </w:numPr>
        <w:rPr>
          <w:sz w:val="20"/>
          <w:szCs w:val="20"/>
        </w:rPr>
      </w:pPr>
      <w:r w:rsidRPr="00706B8C">
        <w:rPr>
          <w:sz w:val="20"/>
          <w:szCs w:val="20"/>
        </w:rPr>
        <w:t>Clips: Tall Sliding</w:t>
      </w:r>
    </w:p>
    <w:p w14:paraId="421F1B83" w14:textId="77777777" w:rsidR="00965537" w:rsidRPr="00706B8C" w:rsidRDefault="00965537" w:rsidP="00965537">
      <w:pPr>
        <w:pStyle w:val="SpecHeading51"/>
        <w:numPr>
          <w:ilvl w:val="4"/>
          <w:numId w:val="11"/>
        </w:numPr>
        <w:rPr>
          <w:sz w:val="20"/>
          <w:szCs w:val="20"/>
        </w:rPr>
      </w:pPr>
      <w:r w:rsidRPr="00706B8C">
        <w:rPr>
          <w:sz w:val="20"/>
          <w:szCs w:val="20"/>
        </w:rPr>
        <w:t>Clips: Short Sliding</w:t>
      </w:r>
    </w:p>
    <w:p w14:paraId="4C73678F" w14:textId="53C1652A" w:rsidR="00965537" w:rsidRDefault="00965537" w:rsidP="00965537">
      <w:pPr>
        <w:pStyle w:val="SpecHeading51"/>
        <w:numPr>
          <w:ilvl w:val="4"/>
          <w:numId w:val="11"/>
        </w:numPr>
        <w:rPr>
          <w:sz w:val="20"/>
          <w:szCs w:val="20"/>
        </w:rPr>
      </w:pPr>
      <w:r w:rsidRPr="00706B8C">
        <w:rPr>
          <w:sz w:val="20"/>
          <w:szCs w:val="20"/>
        </w:rPr>
        <w:t>Finish/Color: As specified in Article 2.8 PANEL FINISH</w:t>
      </w:r>
    </w:p>
    <w:p w14:paraId="3D52EFA6" w14:textId="31C082A8" w:rsidR="00965537" w:rsidRDefault="00965537" w:rsidP="00965537"/>
    <w:p w14:paraId="4750C73B" w14:textId="3FC3D08C" w:rsidR="00965537" w:rsidRPr="00706B8C" w:rsidRDefault="00965537" w:rsidP="00965537">
      <w:pPr>
        <w:pStyle w:val="SpecHeading4A"/>
        <w:numPr>
          <w:ilvl w:val="3"/>
          <w:numId w:val="11"/>
        </w:numPr>
        <w:rPr>
          <w:sz w:val="20"/>
          <w:szCs w:val="20"/>
        </w:rPr>
      </w:pPr>
      <w:r>
        <w:rPr>
          <w:sz w:val="20"/>
          <w:szCs w:val="20"/>
        </w:rPr>
        <w:t>SS360</w:t>
      </w:r>
      <w:r w:rsidRPr="00706B8C">
        <w:rPr>
          <w:sz w:val="20"/>
          <w:szCs w:val="20"/>
        </w:rPr>
        <w:t xml:space="preserve"> Roof Panel: A mechanically seamed trapezoidal standing seam roof panel with concealed clips. Installed directly over purlins. Tested in accordance with ASTM E 1646 and E 1680 for water penetration and air infiltration, and per ASTM E1592 for wind uplift capacity.</w:t>
      </w:r>
    </w:p>
    <w:p w14:paraId="00F808F1" w14:textId="77777777" w:rsidR="00965537" w:rsidRPr="00706B8C" w:rsidRDefault="00965537" w:rsidP="00965537">
      <w:pPr>
        <w:pStyle w:val="SpecHeading51"/>
        <w:numPr>
          <w:ilvl w:val="4"/>
          <w:numId w:val="11"/>
        </w:numPr>
        <w:rPr>
          <w:sz w:val="20"/>
          <w:szCs w:val="20"/>
        </w:rPr>
      </w:pPr>
      <w:r w:rsidRPr="00706B8C">
        <w:rPr>
          <w:sz w:val="20"/>
          <w:szCs w:val="20"/>
        </w:rPr>
        <w:t>Gauge: 24 (Std.)</w:t>
      </w:r>
    </w:p>
    <w:p w14:paraId="467BA53F" w14:textId="77777777" w:rsidR="00965537" w:rsidRPr="00706B8C" w:rsidRDefault="00965537" w:rsidP="00965537">
      <w:pPr>
        <w:pStyle w:val="SpecHeading51"/>
        <w:numPr>
          <w:ilvl w:val="4"/>
          <w:numId w:val="11"/>
        </w:numPr>
        <w:rPr>
          <w:sz w:val="20"/>
          <w:szCs w:val="20"/>
        </w:rPr>
      </w:pPr>
      <w:r w:rsidRPr="00706B8C">
        <w:rPr>
          <w:sz w:val="20"/>
          <w:szCs w:val="20"/>
        </w:rPr>
        <w:t>Gauge: 22</w:t>
      </w:r>
    </w:p>
    <w:p w14:paraId="107F355C" w14:textId="77777777" w:rsidR="00965537" w:rsidRPr="00706B8C" w:rsidRDefault="00965537" w:rsidP="00965537">
      <w:pPr>
        <w:pStyle w:val="SpecHeading51"/>
        <w:numPr>
          <w:ilvl w:val="4"/>
          <w:numId w:val="11"/>
        </w:numPr>
        <w:rPr>
          <w:sz w:val="20"/>
          <w:szCs w:val="20"/>
        </w:rPr>
      </w:pPr>
      <w:r w:rsidRPr="00706B8C">
        <w:rPr>
          <w:sz w:val="20"/>
          <w:szCs w:val="20"/>
        </w:rPr>
        <w:t>Dimensions: 24 inches (610mm) wide by 3 inches (76mm) high</w:t>
      </w:r>
    </w:p>
    <w:p w14:paraId="515F5E58" w14:textId="77777777" w:rsidR="00965537" w:rsidRPr="00706B8C" w:rsidRDefault="00965537" w:rsidP="00965537">
      <w:pPr>
        <w:pStyle w:val="SpecHeading51"/>
        <w:numPr>
          <w:ilvl w:val="4"/>
          <w:numId w:val="11"/>
        </w:numPr>
        <w:rPr>
          <w:sz w:val="20"/>
          <w:szCs w:val="20"/>
        </w:rPr>
      </w:pPr>
      <w:r w:rsidRPr="00706B8C">
        <w:rPr>
          <w:sz w:val="20"/>
          <w:szCs w:val="20"/>
        </w:rPr>
        <w:t>Clips: Tall Sliding</w:t>
      </w:r>
    </w:p>
    <w:p w14:paraId="52B33414" w14:textId="77777777" w:rsidR="00965537" w:rsidRPr="00706B8C" w:rsidRDefault="00965537" w:rsidP="00965537">
      <w:pPr>
        <w:pStyle w:val="SpecHeading51"/>
        <w:numPr>
          <w:ilvl w:val="4"/>
          <w:numId w:val="11"/>
        </w:numPr>
        <w:rPr>
          <w:sz w:val="20"/>
          <w:szCs w:val="20"/>
        </w:rPr>
      </w:pPr>
      <w:r w:rsidRPr="00706B8C">
        <w:rPr>
          <w:sz w:val="20"/>
          <w:szCs w:val="20"/>
        </w:rPr>
        <w:t>Clips: Short Sliding</w:t>
      </w:r>
    </w:p>
    <w:p w14:paraId="3FE1C280" w14:textId="77777777" w:rsidR="00965537" w:rsidRPr="00706B8C" w:rsidRDefault="00965537" w:rsidP="00965537">
      <w:pPr>
        <w:pStyle w:val="SpecHeading51"/>
        <w:numPr>
          <w:ilvl w:val="4"/>
          <w:numId w:val="11"/>
        </w:numPr>
        <w:rPr>
          <w:sz w:val="20"/>
          <w:szCs w:val="20"/>
        </w:rPr>
      </w:pPr>
      <w:r w:rsidRPr="00706B8C">
        <w:rPr>
          <w:sz w:val="20"/>
          <w:szCs w:val="20"/>
        </w:rPr>
        <w:t>Clips: Super Tall Sliding</w:t>
      </w:r>
    </w:p>
    <w:p w14:paraId="6188559A" w14:textId="0B7F2706" w:rsidR="00965537" w:rsidRDefault="00965537" w:rsidP="00965537">
      <w:pPr>
        <w:pStyle w:val="SpecHeading51"/>
        <w:numPr>
          <w:ilvl w:val="4"/>
          <w:numId w:val="11"/>
        </w:numPr>
        <w:rPr>
          <w:sz w:val="20"/>
          <w:szCs w:val="20"/>
        </w:rPr>
      </w:pPr>
      <w:r w:rsidRPr="00706B8C">
        <w:rPr>
          <w:sz w:val="20"/>
          <w:szCs w:val="20"/>
        </w:rPr>
        <w:t>Finish/Color: As specified in Article 2.8 PANEL FINISH</w:t>
      </w:r>
    </w:p>
    <w:p w14:paraId="2808CB53" w14:textId="746D0731" w:rsidR="00965537" w:rsidRDefault="00965537" w:rsidP="00965537"/>
    <w:p w14:paraId="4BB27068" w14:textId="7514DC89" w:rsidR="00F47713" w:rsidRPr="00AB6DF7" w:rsidRDefault="00965537" w:rsidP="00D7229E">
      <w:pPr>
        <w:pStyle w:val="SpecHeading4A"/>
        <w:numPr>
          <w:ilvl w:val="3"/>
          <w:numId w:val="11"/>
        </w:numPr>
        <w:rPr>
          <w:sz w:val="20"/>
          <w:szCs w:val="20"/>
        </w:rPr>
      </w:pPr>
      <w:r>
        <w:rPr>
          <w:sz w:val="20"/>
          <w:szCs w:val="20"/>
        </w:rPr>
        <w:t xml:space="preserve">Loc Seam 90 / 360 </w:t>
      </w:r>
      <w:r w:rsidR="00F47713" w:rsidRPr="00AB6DF7">
        <w:rPr>
          <w:sz w:val="20"/>
          <w:szCs w:val="20"/>
        </w:rPr>
        <w:t>Roof Panel: A mechanically seamed pan-type standing seam roof panel with concealed clips. Installed directly over purlins. Tested in accordance with ASTM E 1646 and E 1680 for water penetration and air infiltration, and per ASTM E1592 for wind uplift capacity.</w:t>
      </w:r>
    </w:p>
    <w:p w14:paraId="178F155C" w14:textId="77777777" w:rsidR="00F47713" w:rsidRPr="00AB6DF7" w:rsidRDefault="00F47713" w:rsidP="00D7229E">
      <w:pPr>
        <w:pStyle w:val="SpecHeading51"/>
        <w:numPr>
          <w:ilvl w:val="4"/>
          <w:numId w:val="11"/>
        </w:numPr>
        <w:rPr>
          <w:sz w:val="20"/>
          <w:szCs w:val="20"/>
        </w:rPr>
      </w:pPr>
      <w:r w:rsidRPr="00AB6DF7">
        <w:rPr>
          <w:sz w:val="20"/>
          <w:szCs w:val="20"/>
        </w:rPr>
        <w:t>Gauge: 24</w:t>
      </w:r>
      <w:r w:rsidR="00255C5F" w:rsidRPr="00AB6DF7">
        <w:rPr>
          <w:sz w:val="20"/>
          <w:szCs w:val="20"/>
        </w:rPr>
        <w:t>(Std.)</w:t>
      </w:r>
    </w:p>
    <w:p w14:paraId="6733259D" w14:textId="77777777" w:rsidR="00F47713" w:rsidRPr="00AB6DF7" w:rsidRDefault="00682BED" w:rsidP="00D7229E">
      <w:pPr>
        <w:pStyle w:val="SpecHeading51"/>
        <w:numPr>
          <w:ilvl w:val="4"/>
          <w:numId w:val="11"/>
        </w:numPr>
        <w:rPr>
          <w:sz w:val="20"/>
          <w:szCs w:val="20"/>
        </w:rPr>
      </w:pPr>
      <w:r w:rsidRPr="00AB6DF7">
        <w:rPr>
          <w:sz w:val="20"/>
          <w:szCs w:val="20"/>
        </w:rPr>
        <w:t>Gauge: 22</w:t>
      </w:r>
    </w:p>
    <w:p w14:paraId="3036E4E8" w14:textId="77777777" w:rsidR="00F47713" w:rsidRPr="00AB6DF7" w:rsidRDefault="00F47713" w:rsidP="00D7229E">
      <w:pPr>
        <w:pStyle w:val="SpecHeading51"/>
        <w:numPr>
          <w:ilvl w:val="4"/>
          <w:numId w:val="11"/>
        </w:numPr>
        <w:rPr>
          <w:sz w:val="20"/>
          <w:szCs w:val="20"/>
        </w:rPr>
      </w:pPr>
      <w:r w:rsidRPr="00AB6DF7">
        <w:rPr>
          <w:sz w:val="20"/>
          <w:szCs w:val="20"/>
        </w:rPr>
        <w:t>Dimensions: 16 inches (406m</w:t>
      </w:r>
      <w:r w:rsidR="00682BED" w:rsidRPr="00AB6DF7">
        <w:rPr>
          <w:sz w:val="20"/>
          <w:szCs w:val="20"/>
        </w:rPr>
        <w:t>m) wide by 2 inches (51mm) high</w:t>
      </w:r>
    </w:p>
    <w:p w14:paraId="44F86F33" w14:textId="77777777" w:rsidR="00F47713" w:rsidRPr="00AB6DF7" w:rsidRDefault="00682BED" w:rsidP="00D7229E">
      <w:pPr>
        <w:pStyle w:val="SpecHeading51"/>
        <w:numPr>
          <w:ilvl w:val="4"/>
          <w:numId w:val="11"/>
        </w:numPr>
        <w:rPr>
          <w:sz w:val="20"/>
          <w:szCs w:val="20"/>
        </w:rPr>
      </w:pPr>
      <w:r w:rsidRPr="00AB6DF7">
        <w:rPr>
          <w:sz w:val="20"/>
          <w:szCs w:val="20"/>
        </w:rPr>
        <w:t>Clips: Tall Fixed</w:t>
      </w:r>
    </w:p>
    <w:p w14:paraId="09CEC5FB" w14:textId="77777777" w:rsidR="00F47713" w:rsidRPr="00AB6DF7" w:rsidRDefault="00682BED" w:rsidP="00D7229E">
      <w:pPr>
        <w:pStyle w:val="SpecHeading51"/>
        <w:numPr>
          <w:ilvl w:val="4"/>
          <w:numId w:val="11"/>
        </w:numPr>
        <w:rPr>
          <w:sz w:val="20"/>
          <w:szCs w:val="20"/>
        </w:rPr>
      </w:pPr>
      <w:r w:rsidRPr="00AB6DF7">
        <w:rPr>
          <w:sz w:val="20"/>
          <w:szCs w:val="20"/>
        </w:rPr>
        <w:t>Clips: Short Fixed</w:t>
      </w:r>
    </w:p>
    <w:p w14:paraId="5C8DE87A" w14:textId="77777777" w:rsidR="00F47713" w:rsidRPr="00AB6DF7" w:rsidRDefault="00682BED" w:rsidP="00D7229E">
      <w:pPr>
        <w:pStyle w:val="SpecHeading51"/>
        <w:numPr>
          <w:ilvl w:val="4"/>
          <w:numId w:val="11"/>
        </w:numPr>
        <w:rPr>
          <w:sz w:val="20"/>
          <w:szCs w:val="20"/>
        </w:rPr>
      </w:pPr>
      <w:r w:rsidRPr="00AB6DF7">
        <w:rPr>
          <w:sz w:val="20"/>
          <w:szCs w:val="20"/>
        </w:rPr>
        <w:lastRenderedPageBreak/>
        <w:t>Clips: Tall Sliding</w:t>
      </w:r>
    </w:p>
    <w:p w14:paraId="4B1C764C" w14:textId="77777777" w:rsidR="00F47713" w:rsidRPr="00AB6DF7" w:rsidRDefault="00682BED" w:rsidP="00D7229E">
      <w:pPr>
        <w:pStyle w:val="SpecHeading51"/>
        <w:numPr>
          <w:ilvl w:val="4"/>
          <w:numId w:val="11"/>
        </w:numPr>
        <w:rPr>
          <w:sz w:val="20"/>
          <w:szCs w:val="20"/>
        </w:rPr>
      </w:pPr>
      <w:r w:rsidRPr="00AB6DF7">
        <w:rPr>
          <w:sz w:val="20"/>
          <w:szCs w:val="20"/>
        </w:rPr>
        <w:t>Clips: Short Sliding</w:t>
      </w:r>
    </w:p>
    <w:p w14:paraId="1DF3239E" w14:textId="77777777" w:rsidR="00784770" w:rsidRPr="00AB6DF7" w:rsidRDefault="00784770" w:rsidP="00784770">
      <w:pPr>
        <w:pStyle w:val="SpecHeading51"/>
        <w:numPr>
          <w:ilvl w:val="4"/>
          <w:numId w:val="11"/>
        </w:numPr>
        <w:rPr>
          <w:sz w:val="20"/>
          <w:szCs w:val="20"/>
        </w:rPr>
      </w:pPr>
      <w:r w:rsidRPr="00AB6DF7">
        <w:rPr>
          <w:sz w:val="20"/>
          <w:szCs w:val="20"/>
        </w:rPr>
        <w:t>Finish/Color: As specif</w:t>
      </w:r>
      <w:r w:rsidR="00682BED" w:rsidRPr="00AB6DF7">
        <w:rPr>
          <w:sz w:val="20"/>
          <w:szCs w:val="20"/>
        </w:rPr>
        <w:t>ied in Article 2.8 PANEL FINISH</w:t>
      </w:r>
    </w:p>
    <w:p w14:paraId="13AA2E5B" w14:textId="77777777" w:rsidR="00F47713" w:rsidRPr="00B07B70" w:rsidRDefault="00F47713" w:rsidP="00F47713">
      <w:pPr>
        <w:autoSpaceDE w:val="0"/>
        <w:autoSpaceDN w:val="0"/>
        <w:adjustRightInd w:val="0"/>
        <w:spacing w:after="0" w:line="240" w:lineRule="auto"/>
        <w:ind w:left="1080"/>
        <w:contextualSpacing/>
        <w:rPr>
          <w:rFonts w:ascii="Arial" w:hAnsi="Arial" w:cs="Arial"/>
          <w:color w:val="000000"/>
          <w:sz w:val="20"/>
          <w:szCs w:val="20"/>
          <w:highlight w:val="yellow"/>
        </w:rPr>
      </w:pPr>
    </w:p>
    <w:p w14:paraId="54C601EA" w14:textId="2E638E4E" w:rsidR="007550CA" w:rsidRDefault="007550CA" w:rsidP="007550CA">
      <w:pPr>
        <w:pStyle w:val="SpecHeading4A"/>
        <w:numPr>
          <w:ilvl w:val="3"/>
          <w:numId w:val="11"/>
        </w:numPr>
        <w:rPr>
          <w:sz w:val="20"/>
          <w:szCs w:val="20"/>
        </w:rPr>
      </w:pPr>
      <w:r>
        <w:rPr>
          <w:sz w:val="20"/>
          <w:szCs w:val="20"/>
        </w:rPr>
        <w:t xml:space="preserve">Metl-Span CFR Insulated Roof Panel: A mechanically seamed vertical rib standing seam roof sandwich panel with concealed clips.  Installed directly over purlin.  </w:t>
      </w:r>
      <w:r w:rsidRPr="00F67EB7">
        <w:rPr>
          <w:sz w:val="20"/>
          <w:szCs w:val="20"/>
        </w:rPr>
        <w:t>Tested in accordance with ASTM E 1646 and E 1680 for water penetration and air infiltration, and per ASTM E1592 for wind uplift capacity.</w:t>
      </w:r>
    </w:p>
    <w:p w14:paraId="3C571D41" w14:textId="273D51B9" w:rsidR="00302AD3" w:rsidRPr="00AB6DF7" w:rsidRDefault="00302AD3"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1. </w:t>
      </w:r>
      <w:r w:rsidR="00AB6DF7">
        <w:rPr>
          <w:rFonts w:ascii="Arial" w:hAnsi="Arial" w:cs="Arial"/>
          <w:sz w:val="20"/>
          <w:szCs w:val="20"/>
        </w:rPr>
        <w:tab/>
      </w:r>
      <w:r w:rsidRPr="00AB6DF7">
        <w:rPr>
          <w:rFonts w:ascii="Arial" w:hAnsi="Arial" w:cs="Arial"/>
          <w:sz w:val="20"/>
          <w:szCs w:val="20"/>
        </w:rPr>
        <w:t>Exterior panel gauge: 24 (Std.)</w:t>
      </w:r>
    </w:p>
    <w:p w14:paraId="3E80F1B0" w14:textId="2501CB3A" w:rsidR="00302AD3" w:rsidRPr="00AB6DF7" w:rsidRDefault="00302AD3"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2. </w:t>
      </w:r>
      <w:r w:rsidR="00AB6DF7">
        <w:rPr>
          <w:rFonts w:ascii="Arial" w:hAnsi="Arial" w:cs="Arial"/>
          <w:sz w:val="20"/>
          <w:szCs w:val="20"/>
        </w:rPr>
        <w:tab/>
      </w:r>
      <w:r w:rsidRPr="00AB6DF7">
        <w:rPr>
          <w:rFonts w:ascii="Arial" w:hAnsi="Arial" w:cs="Arial"/>
          <w:sz w:val="20"/>
          <w:szCs w:val="20"/>
        </w:rPr>
        <w:t>Exterior panel gauge: 22</w:t>
      </w:r>
    </w:p>
    <w:p w14:paraId="7A2F5510" w14:textId="50DE26FE" w:rsidR="00302AD3" w:rsidRPr="00AB6DF7" w:rsidRDefault="00302AD3"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3. </w:t>
      </w:r>
      <w:r w:rsidR="00AB6DF7">
        <w:rPr>
          <w:rFonts w:ascii="Arial" w:hAnsi="Arial" w:cs="Arial"/>
          <w:sz w:val="20"/>
          <w:szCs w:val="20"/>
        </w:rPr>
        <w:tab/>
      </w:r>
      <w:r w:rsidRPr="00AB6DF7">
        <w:rPr>
          <w:rFonts w:ascii="Arial" w:hAnsi="Arial" w:cs="Arial"/>
          <w:sz w:val="20"/>
          <w:szCs w:val="20"/>
        </w:rPr>
        <w:t>Interior panel gauge: 26 (Std.)</w:t>
      </w:r>
    </w:p>
    <w:p w14:paraId="5446E90D" w14:textId="02EC1D34" w:rsidR="00302AD3" w:rsidRPr="00AB6DF7" w:rsidRDefault="00302AD3" w:rsidP="00AB6DF7">
      <w:pPr>
        <w:tabs>
          <w:tab w:val="left" w:pos="1350"/>
        </w:tabs>
        <w:spacing w:after="0"/>
        <w:ind w:left="731" w:firstLine="79"/>
        <w:rPr>
          <w:rFonts w:ascii="Arial" w:hAnsi="Arial" w:cs="Arial"/>
          <w:sz w:val="20"/>
          <w:szCs w:val="20"/>
        </w:rPr>
      </w:pPr>
      <w:r w:rsidRPr="00AB6DF7">
        <w:rPr>
          <w:rFonts w:ascii="Arial" w:hAnsi="Arial" w:cs="Arial"/>
          <w:sz w:val="20"/>
          <w:szCs w:val="20"/>
        </w:rPr>
        <w:t>4.</w:t>
      </w:r>
      <w:r w:rsidR="00AB6DF7">
        <w:rPr>
          <w:rFonts w:ascii="Arial" w:hAnsi="Arial" w:cs="Arial"/>
          <w:sz w:val="20"/>
          <w:szCs w:val="20"/>
        </w:rPr>
        <w:tab/>
      </w:r>
      <w:r w:rsidRPr="00AB6DF7">
        <w:rPr>
          <w:rFonts w:ascii="Arial" w:hAnsi="Arial" w:cs="Arial"/>
          <w:sz w:val="20"/>
          <w:szCs w:val="20"/>
        </w:rPr>
        <w:t>Interior panel gauge: 24</w:t>
      </w:r>
    </w:p>
    <w:p w14:paraId="25C010CC" w14:textId="0E663AD8" w:rsidR="00302AD3" w:rsidRPr="00AB6DF7" w:rsidRDefault="00302AD3"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5. </w:t>
      </w:r>
      <w:r w:rsidR="00AB6DF7">
        <w:rPr>
          <w:rFonts w:ascii="Arial" w:hAnsi="Arial" w:cs="Arial"/>
          <w:sz w:val="20"/>
          <w:szCs w:val="20"/>
        </w:rPr>
        <w:tab/>
      </w:r>
      <w:r w:rsidRPr="00AB6DF7">
        <w:rPr>
          <w:rFonts w:ascii="Arial" w:hAnsi="Arial" w:cs="Arial"/>
          <w:sz w:val="20"/>
          <w:szCs w:val="20"/>
        </w:rPr>
        <w:t>Interior panel gauge: 22</w:t>
      </w:r>
    </w:p>
    <w:p w14:paraId="5EE9DDD1" w14:textId="3729183A" w:rsidR="00302AD3" w:rsidRPr="00AB6DF7" w:rsidRDefault="00302AD3"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6. </w:t>
      </w:r>
      <w:r w:rsidR="00AB6DF7">
        <w:rPr>
          <w:rFonts w:ascii="Arial" w:hAnsi="Arial" w:cs="Arial"/>
          <w:sz w:val="20"/>
          <w:szCs w:val="20"/>
        </w:rPr>
        <w:tab/>
      </w:r>
      <w:r w:rsidRPr="00AB6DF7">
        <w:rPr>
          <w:rFonts w:ascii="Arial" w:hAnsi="Arial" w:cs="Arial"/>
          <w:sz w:val="20"/>
          <w:szCs w:val="20"/>
        </w:rPr>
        <w:t>Size / Thermal Value: 36 inches (914mm) wide X 2 inches (50mm) thick (R-17.5)</w:t>
      </w:r>
    </w:p>
    <w:p w14:paraId="5D6E19E8" w14:textId="3E9335BA" w:rsidR="00302AD3" w:rsidRPr="00AB6DF7" w:rsidRDefault="00302AD3"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7. </w:t>
      </w:r>
      <w:r w:rsidR="00AB6DF7">
        <w:rPr>
          <w:rFonts w:ascii="Arial" w:hAnsi="Arial" w:cs="Arial"/>
          <w:sz w:val="20"/>
          <w:szCs w:val="20"/>
        </w:rPr>
        <w:tab/>
      </w:r>
      <w:r w:rsidRPr="00AB6DF7">
        <w:rPr>
          <w:rFonts w:ascii="Arial" w:hAnsi="Arial" w:cs="Arial"/>
          <w:sz w:val="20"/>
          <w:szCs w:val="20"/>
        </w:rPr>
        <w:t>Size / Thermal Value: 42 inches (1067mm) wide X 2 inches (50mm) thick (R-17.5)</w:t>
      </w:r>
    </w:p>
    <w:p w14:paraId="6B173C36" w14:textId="3080E415" w:rsidR="00302AD3" w:rsidRPr="00AB6DF7" w:rsidRDefault="00302AD3"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8. </w:t>
      </w:r>
      <w:r w:rsidR="00AB6DF7">
        <w:rPr>
          <w:rFonts w:ascii="Arial" w:hAnsi="Arial" w:cs="Arial"/>
          <w:sz w:val="20"/>
          <w:szCs w:val="20"/>
        </w:rPr>
        <w:tab/>
      </w:r>
      <w:r w:rsidRPr="00AB6DF7">
        <w:rPr>
          <w:rFonts w:ascii="Arial" w:hAnsi="Arial" w:cs="Arial"/>
          <w:sz w:val="20"/>
          <w:szCs w:val="20"/>
        </w:rPr>
        <w:t>Size / Thermal Value: 36 inches (914mm) wide X 2.5 inches (64mm) thick (R-21.9)</w:t>
      </w:r>
    </w:p>
    <w:p w14:paraId="756DD2E2" w14:textId="3036B3B5" w:rsidR="00302AD3" w:rsidRPr="00AB6DF7" w:rsidRDefault="00302AD3"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9. </w:t>
      </w:r>
      <w:r w:rsidR="00AB6DF7">
        <w:rPr>
          <w:rFonts w:ascii="Arial" w:hAnsi="Arial" w:cs="Arial"/>
          <w:sz w:val="20"/>
          <w:szCs w:val="20"/>
        </w:rPr>
        <w:tab/>
      </w:r>
      <w:r w:rsidRPr="00AB6DF7">
        <w:rPr>
          <w:rFonts w:ascii="Arial" w:hAnsi="Arial" w:cs="Arial"/>
          <w:sz w:val="20"/>
          <w:szCs w:val="20"/>
        </w:rPr>
        <w:t>Size / Thermal Value: 42 inches (1067mm) wide X 2.5 inches (64mm) thick (R-21.9)</w:t>
      </w:r>
    </w:p>
    <w:p w14:paraId="55ED92F5" w14:textId="27586AE6" w:rsidR="00302AD3" w:rsidRPr="00AB6DF7" w:rsidRDefault="00302AD3"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10. </w:t>
      </w:r>
      <w:r w:rsidR="00AB6DF7">
        <w:rPr>
          <w:rFonts w:ascii="Arial" w:hAnsi="Arial" w:cs="Arial"/>
          <w:sz w:val="20"/>
          <w:szCs w:val="20"/>
        </w:rPr>
        <w:tab/>
      </w:r>
      <w:r w:rsidRPr="00AB6DF7">
        <w:rPr>
          <w:rFonts w:ascii="Arial" w:hAnsi="Arial" w:cs="Arial"/>
          <w:sz w:val="20"/>
          <w:szCs w:val="20"/>
        </w:rPr>
        <w:t>Size / Thermal Value: 36 inches (914mm) wide X 3 inches (76mm) thick (R-26.2)</w:t>
      </w:r>
    </w:p>
    <w:p w14:paraId="162BA975" w14:textId="0609CB3B" w:rsidR="00302AD3" w:rsidRPr="00AB6DF7" w:rsidRDefault="00302AD3"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11. </w:t>
      </w:r>
      <w:r w:rsidR="00AB6DF7">
        <w:rPr>
          <w:rFonts w:ascii="Arial" w:hAnsi="Arial" w:cs="Arial"/>
          <w:sz w:val="20"/>
          <w:szCs w:val="20"/>
        </w:rPr>
        <w:tab/>
      </w:r>
      <w:r w:rsidRPr="00AB6DF7">
        <w:rPr>
          <w:rFonts w:ascii="Arial" w:hAnsi="Arial" w:cs="Arial"/>
          <w:sz w:val="20"/>
          <w:szCs w:val="20"/>
        </w:rPr>
        <w:t>Size / Thermal Value: 42 inches (1067mm) wide X 3 inches (76mm) thick (R-26.2)</w:t>
      </w:r>
    </w:p>
    <w:p w14:paraId="49CCC56E" w14:textId="40C64976" w:rsidR="008C1D55" w:rsidRPr="00AB6DF7" w:rsidRDefault="008C1D55"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12. </w:t>
      </w:r>
      <w:r w:rsidR="00AB6DF7">
        <w:rPr>
          <w:rFonts w:ascii="Arial" w:hAnsi="Arial" w:cs="Arial"/>
          <w:sz w:val="20"/>
          <w:szCs w:val="20"/>
        </w:rPr>
        <w:tab/>
      </w:r>
      <w:r w:rsidRPr="00AB6DF7">
        <w:rPr>
          <w:rFonts w:ascii="Arial" w:hAnsi="Arial" w:cs="Arial"/>
          <w:sz w:val="20"/>
          <w:szCs w:val="20"/>
        </w:rPr>
        <w:t>Size / Thermal Value: 36 inches (914mm) wide X 4 inches (102mm) thick (R-35.0)</w:t>
      </w:r>
    </w:p>
    <w:p w14:paraId="4FBEEE24" w14:textId="11FD0218" w:rsidR="008C1D55" w:rsidRPr="00AB6DF7" w:rsidRDefault="008C1D55"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13. </w:t>
      </w:r>
      <w:r w:rsidR="00AB6DF7">
        <w:rPr>
          <w:rFonts w:ascii="Arial" w:hAnsi="Arial" w:cs="Arial"/>
          <w:sz w:val="20"/>
          <w:szCs w:val="20"/>
        </w:rPr>
        <w:tab/>
      </w:r>
      <w:r w:rsidRPr="00AB6DF7">
        <w:rPr>
          <w:rFonts w:ascii="Arial" w:hAnsi="Arial" w:cs="Arial"/>
          <w:sz w:val="20"/>
          <w:szCs w:val="20"/>
        </w:rPr>
        <w:t>Size / Thermal Value: 42 inches (1067mm) wide X 4 inches (102mm) thick (R-35.0)</w:t>
      </w:r>
    </w:p>
    <w:p w14:paraId="146B6FD6" w14:textId="32461E79" w:rsidR="008C1D55" w:rsidRPr="00AB6DF7" w:rsidRDefault="008C1D55"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14. </w:t>
      </w:r>
      <w:r w:rsidR="00AB6DF7">
        <w:rPr>
          <w:rFonts w:ascii="Arial" w:hAnsi="Arial" w:cs="Arial"/>
          <w:sz w:val="20"/>
          <w:szCs w:val="20"/>
        </w:rPr>
        <w:tab/>
      </w:r>
      <w:r w:rsidRPr="00AB6DF7">
        <w:rPr>
          <w:rFonts w:ascii="Arial" w:hAnsi="Arial" w:cs="Arial"/>
          <w:sz w:val="20"/>
          <w:szCs w:val="20"/>
        </w:rPr>
        <w:t>Size / Thermal Value: 36 inches (914mm) wide X 5 inches (127mm) thick (R-43.7)</w:t>
      </w:r>
    </w:p>
    <w:p w14:paraId="78AE269A" w14:textId="470BD3EF" w:rsidR="008C1D55" w:rsidRPr="00AB6DF7" w:rsidRDefault="008C1D55"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15. </w:t>
      </w:r>
      <w:r w:rsidR="00AB6DF7">
        <w:rPr>
          <w:rFonts w:ascii="Arial" w:hAnsi="Arial" w:cs="Arial"/>
          <w:sz w:val="20"/>
          <w:szCs w:val="20"/>
        </w:rPr>
        <w:tab/>
      </w:r>
      <w:r w:rsidRPr="00AB6DF7">
        <w:rPr>
          <w:rFonts w:ascii="Arial" w:hAnsi="Arial" w:cs="Arial"/>
          <w:sz w:val="20"/>
          <w:szCs w:val="20"/>
        </w:rPr>
        <w:t>Size / Thermal Value: 42 inches (1067mm) wide X 5 inches (127mm) thick (R-43.7)</w:t>
      </w:r>
    </w:p>
    <w:p w14:paraId="1A274108" w14:textId="2BCE58B5" w:rsidR="008C1D55" w:rsidRPr="00AB6DF7" w:rsidRDefault="008C1D55"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16. </w:t>
      </w:r>
      <w:r w:rsidR="00AB6DF7">
        <w:rPr>
          <w:rFonts w:ascii="Arial" w:hAnsi="Arial" w:cs="Arial"/>
          <w:sz w:val="20"/>
          <w:szCs w:val="20"/>
        </w:rPr>
        <w:tab/>
      </w:r>
      <w:r w:rsidRPr="00AB6DF7">
        <w:rPr>
          <w:rFonts w:ascii="Arial" w:hAnsi="Arial" w:cs="Arial"/>
          <w:sz w:val="20"/>
          <w:szCs w:val="20"/>
        </w:rPr>
        <w:t>Size / Thermal Value: 36 inches (914mm) wide X 6 inches (152mm) thick (R-52.5)</w:t>
      </w:r>
    </w:p>
    <w:p w14:paraId="6EF6858D" w14:textId="262DEC46" w:rsidR="008C1D55" w:rsidRPr="00AB6DF7" w:rsidRDefault="008C1D55"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17. </w:t>
      </w:r>
      <w:r w:rsidR="00AB6DF7">
        <w:rPr>
          <w:rFonts w:ascii="Arial" w:hAnsi="Arial" w:cs="Arial"/>
          <w:sz w:val="20"/>
          <w:szCs w:val="20"/>
        </w:rPr>
        <w:tab/>
      </w:r>
      <w:r w:rsidRPr="00AB6DF7">
        <w:rPr>
          <w:rFonts w:ascii="Arial" w:hAnsi="Arial" w:cs="Arial"/>
          <w:sz w:val="20"/>
          <w:szCs w:val="20"/>
        </w:rPr>
        <w:t>Size / Thermal Value: 42 inches (1067mm) wide X 6 inches (152mm) thick (R-52.5)</w:t>
      </w:r>
    </w:p>
    <w:p w14:paraId="6D2DEB85" w14:textId="4ACE0F13" w:rsidR="00D10594" w:rsidRPr="00AB6DF7" w:rsidRDefault="00D10594"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18. </w:t>
      </w:r>
      <w:r w:rsidR="00AB6DF7">
        <w:rPr>
          <w:rFonts w:ascii="Arial" w:hAnsi="Arial" w:cs="Arial"/>
          <w:sz w:val="20"/>
          <w:szCs w:val="20"/>
        </w:rPr>
        <w:tab/>
      </w:r>
      <w:r w:rsidRPr="00AB6DF7">
        <w:rPr>
          <w:rFonts w:ascii="Arial" w:hAnsi="Arial" w:cs="Arial"/>
          <w:sz w:val="20"/>
          <w:szCs w:val="20"/>
        </w:rPr>
        <w:t>Color: As specified in Article 2.8 PANEL FINISHES</w:t>
      </w:r>
    </w:p>
    <w:p w14:paraId="7F96EA21" w14:textId="5E2516FB" w:rsidR="00D10594" w:rsidRPr="00AB6DF7" w:rsidRDefault="00D10594" w:rsidP="00AB6DF7">
      <w:pPr>
        <w:tabs>
          <w:tab w:val="left" w:pos="1350"/>
        </w:tabs>
        <w:spacing w:after="0"/>
        <w:ind w:left="731" w:firstLine="79"/>
        <w:rPr>
          <w:rFonts w:ascii="Arial" w:hAnsi="Arial" w:cs="Arial"/>
          <w:sz w:val="20"/>
          <w:szCs w:val="20"/>
        </w:rPr>
      </w:pPr>
      <w:r w:rsidRPr="00AB6DF7">
        <w:rPr>
          <w:rFonts w:ascii="Arial" w:hAnsi="Arial" w:cs="Arial"/>
          <w:sz w:val="20"/>
          <w:szCs w:val="20"/>
        </w:rPr>
        <w:t xml:space="preserve">19. </w:t>
      </w:r>
      <w:r w:rsidR="00AB6DF7">
        <w:rPr>
          <w:rFonts w:ascii="Arial" w:hAnsi="Arial" w:cs="Arial"/>
          <w:sz w:val="20"/>
          <w:szCs w:val="20"/>
        </w:rPr>
        <w:tab/>
      </w:r>
      <w:r w:rsidRPr="00AB6DF7">
        <w:rPr>
          <w:rFonts w:ascii="Arial" w:hAnsi="Arial" w:cs="Arial"/>
          <w:sz w:val="20"/>
          <w:szCs w:val="20"/>
        </w:rPr>
        <w:t>Standard Finish</w:t>
      </w:r>
    </w:p>
    <w:p w14:paraId="40720FDF" w14:textId="4FEF752C" w:rsidR="00D10594" w:rsidRPr="00AB6DF7" w:rsidRDefault="00D10594" w:rsidP="00AB6DF7">
      <w:pPr>
        <w:tabs>
          <w:tab w:val="left" w:pos="1440"/>
        </w:tabs>
        <w:spacing w:after="0"/>
        <w:ind w:left="731"/>
        <w:rPr>
          <w:rFonts w:ascii="Arial" w:hAnsi="Arial" w:cs="Arial"/>
          <w:sz w:val="20"/>
          <w:szCs w:val="20"/>
        </w:rPr>
      </w:pPr>
      <w:r w:rsidRPr="00AB6DF7">
        <w:rPr>
          <w:rFonts w:ascii="Arial" w:hAnsi="Arial" w:cs="Arial"/>
          <w:sz w:val="20"/>
          <w:szCs w:val="20"/>
        </w:rPr>
        <w:tab/>
        <w:t xml:space="preserve">a. </w:t>
      </w:r>
      <w:r w:rsidR="00AB6DF7">
        <w:rPr>
          <w:rFonts w:ascii="Arial" w:hAnsi="Arial" w:cs="Arial"/>
          <w:sz w:val="20"/>
          <w:szCs w:val="20"/>
        </w:rPr>
        <w:tab/>
      </w:r>
      <w:r w:rsidRPr="00AB6DF7">
        <w:rPr>
          <w:rFonts w:ascii="Arial" w:hAnsi="Arial" w:cs="Arial"/>
          <w:sz w:val="20"/>
          <w:szCs w:val="20"/>
        </w:rPr>
        <w:t>Exterior: Embossed with Mesa Profile</w:t>
      </w:r>
    </w:p>
    <w:p w14:paraId="69E565D0" w14:textId="0ACA2100" w:rsidR="00D10594" w:rsidRPr="00AB6DF7" w:rsidRDefault="00D10594" w:rsidP="00AB6DF7">
      <w:pPr>
        <w:spacing w:after="0"/>
        <w:ind w:left="731"/>
        <w:rPr>
          <w:rFonts w:ascii="Arial" w:hAnsi="Arial" w:cs="Arial"/>
          <w:sz w:val="20"/>
          <w:szCs w:val="20"/>
        </w:rPr>
      </w:pPr>
      <w:r w:rsidRPr="00AB6DF7">
        <w:rPr>
          <w:rFonts w:ascii="Arial" w:hAnsi="Arial" w:cs="Arial"/>
          <w:sz w:val="20"/>
          <w:szCs w:val="20"/>
        </w:rPr>
        <w:tab/>
        <w:t xml:space="preserve">b. </w:t>
      </w:r>
      <w:r w:rsidR="00AB6DF7">
        <w:rPr>
          <w:rFonts w:ascii="Arial" w:hAnsi="Arial" w:cs="Arial"/>
          <w:sz w:val="20"/>
          <w:szCs w:val="20"/>
        </w:rPr>
        <w:tab/>
      </w:r>
      <w:r w:rsidRPr="00AB6DF7">
        <w:rPr>
          <w:rFonts w:ascii="Arial" w:hAnsi="Arial" w:cs="Arial"/>
          <w:sz w:val="20"/>
          <w:szCs w:val="20"/>
        </w:rPr>
        <w:t>Interior: Deep Embossed with Mesa Profile</w:t>
      </w:r>
    </w:p>
    <w:p w14:paraId="54D2A6D7" w14:textId="0760C22A" w:rsidR="00D10594" w:rsidRPr="00C521CB" w:rsidRDefault="00D10594" w:rsidP="00C521CB">
      <w:pPr>
        <w:spacing w:after="0"/>
        <w:ind w:left="731"/>
        <w:rPr>
          <w:rFonts w:ascii="Arial" w:hAnsi="Arial" w:cs="Arial"/>
          <w:sz w:val="20"/>
          <w:szCs w:val="20"/>
        </w:rPr>
      </w:pPr>
      <w:r w:rsidRPr="00C521CB">
        <w:rPr>
          <w:rFonts w:ascii="Arial" w:hAnsi="Arial" w:cs="Arial"/>
          <w:sz w:val="20"/>
          <w:szCs w:val="20"/>
        </w:rPr>
        <w:tab/>
        <w:t xml:space="preserve">c. </w:t>
      </w:r>
      <w:r w:rsidR="00AB6DF7" w:rsidRPr="00C521CB">
        <w:rPr>
          <w:rFonts w:ascii="Arial" w:hAnsi="Arial" w:cs="Arial"/>
          <w:sz w:val="20"/>
          <w:szCs w:val="20"/>
        </w:rPr>
        <w:tab/>
      </w:r>
      <w:r w:rsidRPr="00C521CB">
        <w:rPr>
          <w:rFonts w:ascii="Arial" w:hAnsi="Arial" w:cs="Arial"/>
          <w:sz w:val="20"/>
          <w:szCs w:val="20"/>
        </w:rPr>
        <w:t>Interior: Deep Unembossed with Mesa Profile</w:t>
      </w:r>
    </w:p>
    <w:p w14:paraId="27F3DAC8" w14:textId="77777777" w:rsidR="00302AD3" w:rsidRPr="00AB6DF7" w:rsidRDefault="00302AD3" w:rsidP="00AB6DF7">
      <w:pPr>
        <w:ind w:left="731"/>
      </w:pPr>
    </w:p>
    <w:p w14:paraId="25D0892D" w14:textId="77777777" w:rsidR="005A143A" w:rsidRPr="00993412" w:rsidRDefault="005A143A" w:rsidP="009934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rPr>
          <w:rFonts w:ascii="Arial" w:hAnsi="Arial" w:cs="Arial"/>
          <w:b/>
          <w:color w:val="000000"/>
          <w:sz w:val="20"/>
          <w:szCs w:val="20"/>
        </w:rPr>
      </w:pPr>
      <w:r>
        <w:rPr>
          <w:rFonts w:ascii="Arial" w:hAnsi="Arial" w:cs="Arial"/>
          <w:b/>
          <w:color w:val="000000"/>
          <w:sz w:val="20"/>
          <w:szCs w:val="20"/>
        </w:rPr>
        <w:t>Note: Please specify the desired wall panel and applicable configurations (gauge, and size/Thermal value). Delete wall panels that are not applicable.</w:t>
      </w:r>
    </w:p>
    <w:p w14:paraId="4C2B388C" w14:textId="77777777" w:rsidR="00657E9F" w:rsidRPr="00D7229E" w:rsidRDefault="00657E9F" w:rsidP="00E91BD0">
      <w:pPr>
        <w:pStyle w:val="SpecHeading311"/>
        <w:numPr>
          <w:ilvl w:val="2"/>
          <w:numId w:val="11"/>
        </w:numPr>
        <w:rPr>
          <w:rFonts w:cs="Arial"/>
          <w:sz w:val="20"/>
          <w:szCs w:val="20"/>
        </w:rPr>
      </w:pPr>
      <w:r w:rsidRPr="00D7229E">
        <w:rPr>
          <w:rFonts w:cs="Arial"/>
          <w:sz w:val="20"/>
          <w:szCs w:val="20"/>
        </w:rPr>
        <w:t>WALL PANELS</w:t>
      </w:r>
    </w:p>
    <w:p w14:paraId="31252B5A" w14:textId="6260109C" w:rsidR="00657E9F" w:rsidRPr="00AB6DF7" w:rsidRDefault="004F41FE" w:rsidP="00D7229E">
      <w:pPr>
        <w:pStyle w:val="SpecHeading4A"/>
        <w:numPr>
          <w:ilvl w:val="3"/>
          <w:numId w:val="11"/>
        </w:numPr>
        <w:rPr>
          <w:sz w:val="20"/>
          <w:szCs w:val="20"/>
        </w:rPr>
      </w:pPr>
      <w:r>
        <w:rPr>
          <w:sz w:val="20"/>
          <w:szCs w:val="20"/>
        </w:rPr>
        <w:t xml:space="preserve">R-Panel </w:t>
      </w:r>
      <w:r w:rsidR="00657E9F" w:rsidRPr="00AB6DF7">
        <w:rPr>
          <w:sz w:val="20"/>
          <w:szCs w:val="20"/>
        </w:rPr>
        <w:t>Wall Panel: A through-fastened sidewall panel with 1 1/4 inch (32mm) ribs at 12 inches (305mm) on center. The area between the ribs is reinforced to minimize oil-canning.</w:t>
      </w:r>
    </w:p>
    <w:p w14:paraId="79FCE306" w14:textId="77777777" w:rsidR="00657E9F" w:rsidRPr="00AB6DF7" w:rsidRDefault="00657E9F" w:rsidP="00D7229E">
      <w:pPr>
        <w:pStyle w:val="SpecHeading51"/>
        <w:numPr>
          <w:ilvl w:val="4"/>
          <w:numId w:val="11"/>
        </w:numPr>
        <w:rPr>
          <w:sz w:val="20"/>
          <w:szCs w:val="20"/>
        </w:rPr>
      </w:pPr>
      <w:r w:rsidRPr="00AB6DF7">
        <w:rPr>
          <w:sz w:val="20"/>
          <w:szCs w:val="20"/>
        </w:rPr>
        <w:t>Gauge: 26</w:t>
      </w:r>
      <w:r w:rsidR="00682BED" w:rsidRPr="00AB6DF7">
        <w:rPr>
          <w:sz w:val="20"/>
          <w:szCs w:val="20"/>
        </w:rPr>
        <w:t xml:space="preserve"> (Std.)</w:t>
      </w:r>
    </w:p>
    <w:p w14:paraId="759E5A62" w14:textId="77777777" w:rsidR="00657E9F" w:rsidRPr="00AB6DF7" w:rsidRDefault="00682BED" w:rsidP="00D7229E">
      <w:pPr>
        <w:pStyle w:val="SpecHeading51"/>
        <w:numPr>
          <w:ilvl w:val="4"/>
          <w:numId w:val="11"/>
        </w:numPr>
        <w:rPr>
          <w:sz w:val="20"/>
          <w:szCs w:val="20"/>
        </w:rPr>
      </w:pPr>
      <w:r w:rsidRPr="00AB6DF7">
        <w:rPr>
          <w:sz w:val="20"/>
          <w:szCs w:val="20"/>
        </w:rPr>
        <w:t>Gauge: 24</w:t>
      </w:r>
    </w:p>
    <w:p w14:paraId="56FE4F85" w14:textId="77777777" w:rsidR="00657E9F" w:rsidRPr="00AB6DF7" w:rsidRDefault="00682BED" w:rsidP="00D7229E">
      <w:pPr>
        <w:pStyle w:val="SpecHeading51"/>
        <w:numPr>
          <w:ilvl w:val="4"/>
          <w:numId w:val="11"/>
        </w:numPr>
        <w:rPr>
          <w:sz w:val="20"/>
          <w:szCs w:val="20"/>
        </w:rPr>
      </w:pPr>
      <w:r w:rsidRPr="00AB6DF7">
        <w:rPr>
          <w:sz w:val="20"/>
          <w:szCs w:val="20"/>
        </w:rPr>
        <w:t>Gauge: 22</w:t>
      </w:r>
    </w:p>
    <w:p w14:paraId="753D8D23" w14:textId="77777777" w:rsidR="00657E9F" w:rsidRPr="00AB6DF7" w:rsidRDefault="00657E9F" w:rsidP="00D7229E">
      <w:pPr>
        <w:pStyle w:val="SpecHeading51"/>
        <w:numPr>
          <w:ilvl w:val="4"/>
          <w:numId w:val="11"/>
        </w:numPr>
        <w:rPr>
          <w:sz w:val="20"/>
          <w:szCs w:val="20"/>
        </w:rPr>
      </w:pPr>
      <w:r w:rsidRPr="00AB6DF7">
        <w:rPr>
          <w:sz w:val="20"/>
          <w:szCs w:val="20"/>
        </w:rPr>
        <w:t>Dimensions: 36 inches (915mm) wide by 1 1/4 inch (32mm) high</w:t>
      </w:r>
    </w:p>
    <w:p w14:paraId="555C602A" w14:textId="77777777" w:rsidR="00657E9F" w:rsidRPr="00AB6DF7" w:rsidRDefault="00657E9F" w:rsidP="00D7229E">
      <w:pPr>
        <w:pStyle w:val="SpecHeading51"/>
        <w:numPr>
          <w:ilvl w:val="4"/>
          <w:numId w:val="11"/>
        </w:numPr>
        <w:rPr>
          <w:sz w:val="20"/>
          <w:szCs w:val="20"/>
        </w:rPr>
      </w:pPr>
      <w:r w:rsidRPr="00AB6DF7">
        <w:rPr>
          <w:sz w:val="20"/>
          <w:szCs w:val="20"/>
        </w:rPr>
        <w:t>Finish</w:t>
      </w:r>
      <w:r w:rsidR="00923B74" w:rsidRPr="00AB6DF7">
        <w:rPr>
          <w:sz w:val="20"/>
          <w:szCs w:val="20"/>
        </w:rPr>
        <w:t>/Color</w:t>
      </w:r>
      <w:r w:rsidRPr="00AB6DF7">
        <w:rPr>
          <w:sz w:val="20"/>
          <w:szCs w:val="20"/>
        </w:rPr>
        <w:t xml:space="preserve">: As specified in Article </w:t>
      </w:r>
      <w:r w:rsidR="00923B74" w:rsidRPr="00AB6DF7">
        <w:rPr>
          <w:sz w:val="20"/>
          <w:szCs w:val="20"/>
        </w:rPr>
        <w:t xml:space="preserve">2.8 </w:t>
      </w:r>
      <w:r w:rsidR="00682BED" w:rsidRPr="00AB6DF7">
        <w:rPr>
          <w:sz w:val="20"/>
          <w:szCs w:val="20"/>
        </w:rPr>
        <w:t>PANEL FINISH</w:t>
      </w:r>
    </w:p>
    <w:p w14:paraId="53E20D30" w14:textId="77777777" w:rsidR="00657E9F" w:rsidRPr="00B07B70" w:rsidRDefault="00657E9F" w:rsidP="00657E9F">
      <w:pPr>
        <w:autoSpaceDE w:val="0"/>
        <w:autoSpaceDN w:val="0"/>
        <w:adjustRightInd w:val="0"/>
        <w:spacing w:after="0" w:line="240" w:lineRule="auto"/>
        <w:ind w:left="1080"/>
        <w:contextualSpacing/>
        <w:rPr>
          <w:rFonts w:ascii="Arial" w:hAnsi="Arial" w:cs="Arial"/>
          <w:color w:val="000000"/>
          <w:sz w:val="20"/>
          <w:szCs w:val="20"/>
          <w:highlight w:val="yellow"/>
        </w:rPr>
      </w:pPr>
    </w:p>
    <w:p w14:paraId="2220D3CA" w14:textId="1A6A1B26" w:rsidR="00657E9F" w:rsidRPr="00AB6DF7" w:rsidRDefault="004F41FE" w:rsidP="00D7229E">
      <w:pPr>
        <w:pStyle w:val="SpecHeading4A"/>
        <w:numPr>
          <w:ilvl w:val="3"/>
          <w:numId w:val="11"/>
        </w:numPr>
        <w:rPr>
          <w:sz w:val="20"/>
          <w:szCs w:val="20"/>
        </w:rPr>
      </w:pPr>
      <w:r>
        <w:rPr>
          <w:sz w:val="20"/>
          <w:szCs w:val="20"/>
        </w:rPr>
        <w:t xml:space="preserve">A-Panel </w:t>
      </w:r>
      <w:r w:rsidR="00657E9F" w:rsidRPr="00AB6DF7">
        <w:rPr>
          <w:sz w:val="20"/>
          <w:szCs w:val="20"/>
        </w:rPr>
        <w:t>Wall Panel: Reverse-rolled wall panel with 1 1/4 inch (32mm) ribs at 12 inches (305mm) on center with semi-concealed fasteners.</w:t>
      </w:r>
    </w:p>
    <w:p w14:paraId="6069AEB1" w14:textId="77777777" w:rsidR="00657E9F" w:rsidRPr="00AB6DF7" w:rsidRDefault="00657E9F" w:rsidP="00D7229E">
      <w:pPr>
        <w:pStyle w:val="SpecHeading51"/>
        <w:numPr>
          <w:ilvl w:val="4"/>
          <w:numId w:val="11"/>
        </w:numPr>
        <w:rPr>
          <w:sz w:val="20"/>
          <w:szCs w:val="20"/>
        </w:rPr>
      </w:pPr>
      <w:r w:rsidRPr="00AB6DF7">
        <w:rPr>
          <w:sz w:val="20"/>
          <w:szCs w:val="20"/>
        </w:rPr>
        <w:t>Gauge: 26</w:t>
      </w:r>
      <w:r w:rsidR="00590B76" w:rsidRPr="00AB6DF7">
        <w:rPr>
          <w:sz w:val="20"/>
          <w:szCs w:val="20"/>
        </w:rPr>
        <w:t xml:space="preserve"> (Std.)</w:t>
      </w:r>
    </w:p>
    <w:p w14:paraId="515FB2FD" w14:textId="77777777" w:rsidR="00657E9F" w:rsidRPr="00AB6DF7" w:rsidRDefault="002B24E0" w:rsidP="00D7229E">
      <w:pPr>
        <w:pStyle w:val="SpecHeading51"/>
        <w:numPr>
          <w:ilvl w:val="4"/>
          <w:numId w:val="11"/>
        </w:numPr>
        <w:rPr>
          <w:sz w:val="20"/>
          <w:szCs w:val="20"/>
        </w:rPr>
      </w:pPr>
      <w:r w:rsidRPr="00AB6DF7">
        <w:rPr>
          <w:sz w:val="20"/>
          <w:szCs w:val="20"/>
        </w:rPr>
        <w:t>Gauge: 24</w:t>
      </w:r>
    </w:p>
    <w:p w14:paraId="5F6262F5" w14:textId="77777777" w:rsidR="00657E9F" w:rsidRPr="00AB6DF7" w:rsidRDefault="002B24E0" w:rsidP="00D7229E">
      <w:pPr>
        <w:pStyle w:val="SpecHeading51"/>
        <w:numPr>
          <w:ilvl w:val="4"/>
          <w:numId w:val="11"/>
        </w:numPr>
        <w:rPr>
          <w:sz w:val="20"/>
          <w:szCs w:val="20"/>
        </w:rPr>
      </w:pPr>
      <w:r w:rsidRPr="00AB6DF7">
        <w:rPr>
          <w:sz w:val="20"/>
          <w:szCs w:val="20"/>
        </w:rPr>
        <w:t>Gauge: 22</w:t>
      </w:r>
    </w:p>
    <w:p w14:paraId="5C7B430B" w14:textId="77777777" w:rsidR="00657E9F" w:rsidRPr="00AB6DF7" w:rsidRDefault="00657E9F" w:rsidP="00D7229E">
      <w:pPr>
        <w:pStyle w:val="SpecHeading51"/>
        <w:numPr>
          <w:ilvl w:val="4"/>
          <w:numId w:val="11"/>
        </w:numPr>
        <w:rPr>
          <w:sz w:val="20"/>
          <w:szCs w:val="20"/>
        </w:rPr>
      </w:pPr>
      <w:r w:rsidRPr="00AB6DF7">
        <w:rPr>
          <w:sz w:val="20"/>
          <w:szCs w:val="20"/>
        </w:rPr>
        <w:t>Dimensions: 36 inches (915mm)</w:t>
      </w:r>
      <w:r w:rsidR="002B24E0" w:rsidRPr="00AB6DF7">
        <w:rPr>
          <w:sz w:val="20"/>
          <w:szCs w:val="20"/>
        </w:rPr>
        <w:t xml:space="preserve"> wide by 1 1/4 inch (32mm) high</w:t>
      </w:r>
    </w:p>
    <w:p w14:paraId="7FC7E85D" w14:textId="77777777" w:rsidR="00657E9F" w:rsidRPr="00AB6DF7" w:rsidRDefault="00657E9F" w:rsidP="00D7229E">
      <w:pPr>
        <w:pStyle w:val="SpecHeading51"/>
        <w:numPr>
          <w:ilvl w:val="4"/>
          <w:numId w:val="11"/>
        </w:numPr>
        <w:rPr>
          <w:sz w:val="20"/>
          <w:szCs w:val="20"/>
        </w:rPr>
      </w:pPr>
      <w:r w:rsidRPr="00AB6DF7">
        <w:rPr>
          <w:sz w:val="20"/>
          <w:szCs w:val="20"/>
        </w:rPr>
        <w:t>Finish</w:t>
      </w:r>
      <w:r w:rsidR="00923B74" w:rsidRPr="00AB6DF7">
        <w:rPr>
          <w:sz w:val="20"/>
          <w:szCs w:val="20"/>
        </w:rPr>
        <w:t>/Color</w:t>
      </w:r>
      <w:r w:rsidRPr="00AB6DF7">
        <w:rPr>
          <w:sz w:val="20"/>
          <w:szCs w:val="20"/>
        </w:rPr>
        <w:t>: As specifie</w:t>
      </w:r>
      <w:r w:rsidR="002B24E0" w:rsidRPr="00AB6DF7">
        <w:rPr>
          <w:sz w:val="20"/>
          <w:szCs w:val="20"/>
        </w:rPr>
        <w:t>d in Article 2.8 PANEL FINISHES</w:t>
      </w:r>
    </w:p>
    <w:p w14:paraId="332A4327" w14:textId="77777777" w:rsidR="00657E9F" w:rsidRPr="00B07B70" w:rsidRDefault="00657E9F" w:rsidP="00657E9F">
      <w:pPr>
        <w:autoSpaceDE w:val="0"/>
        <w:autoSpaceDN w:val="0"/>
        <w:adjustRightInd w:val="0"/>
        <w:spacing w:after="0" w:line="240" w:lineRule="auto"/>
        <w:ind w:left="1080"/>
        <w:contextualSpacing/>
        <w:rPr>
          <w:rFonts w:ascii="Arial" w:hAnsi="Arial" w:cs="Arial"/>
          <w:color w:val="000000"/>
          <w:sz w:val="20"/>
          <w:szCs w:val="20"/>
          <w:highlight w:val="yellow"/>
        </w:rPr>
      </w:pPr>
    </w:p>
    <w:p w14:paraId="775F034F" w14:textId="64A65874" w:rsidR="00657E9F" w:rsidRPr="00AB6DF7" w:rsidRDefault="00657E9F" w:rsidP="00D7229E">
      <w:pPr>
        <w:pStyle w:val="SpecHeading4A"/>
        <w:numPr>
          <w:ilvl w:val="3"/>
          <w:numId w:val="11"/>
        </w:numPr>
        <w:rPr>
          <w:sz w:val="20"/>
          <w:szCs w:val="20"/>
        </w:rPr>
      </w:pPr>
      <w:r w:rsidRPr="00AB6DF7">
        <w:rPr>
          <w:sz w:val="20"/>
          <w:szCs w:val="20"/>
        </w:rPr>
        <w:lastRenderedPageBreak/>
        <w:t xml:space="preserve">Reverse </w:t>
      </w:r>
      <w:r w:rsidR="004F41FE">
        <w:rPr>
          <w:sz w:val="20"/>
          <w:szCs w:val="20"/>
        </w:rPr>
        <w:t xml:space="preserve">R-Panel </w:t>
      </w:r>
      <w:r w:rsidRPr="00AB6DF7">
        <w:rPr>
          <w:sz w:val="20"/>
          <w:szCs w:val="20"/>
        </w:rPr>
        <w:t>Wall Panel: Reverse-rolled wall panel with 1 1/4 inch (32mm) ribs at 12 inches (305mm) on center with semi-concealed fasteners.</w:t>
      </w:r>
    </w:p>
    <w:p w14:paraId="130EED3B" w14:textId="77777777" w:rsidR="00657E9F" w:rsidRPr="00AB6DF7" w:rsidRDefault="00657E9F" w:rsidP="00D7229E">
      <w:pPr>
        <w:pStyle w:val="SpecHeading51"/>
        <w:numPr>
          <w:ilvl w:val="4"/>
          <w:numId w:val="11"/>
        </w:numPr>
        <w:rPr>
          <w:sz w:val="20"/>
          <w:szCs w:val="20"/>
        </w:rPr>
      </w:pPr>
      <w:r w:rsidRPr="00AB6DF7">
        <w:rPr>
          <w:sz w:val="20"/>
          <w:szCs w:val="20"/>
        </w:rPr>
        <w:t>Gauge: 26</w:t>
      </w:r>
      <w:r w:rsidR="00590B76" w:rsidRPr="00AB6DF7">
        <w:rPr>
          <w:sz w:val="20"/>
          <w:szCs w:val="20"/>
        </w:rPr>
        <w:t xml:space="preserve"> (Std.)</w:t>
      </w:r>
    </w:p>
    <w:p w14:paraId="3EAFA9E7" w14:textId="77777777" w:rsidR="00657E9F" w:rsidRPr="00AB6DF7" w:rsidRDefault="002B24E0" w:rsidP="00D7229E">
      <w:pPr>
        <w:pStyle w:val="SpecHeading51"/>
        <w:numPr>
          <w:ilvl w:val="4"/>
          <w:numId w:val="11"/>
        </w:numPr>
        <w:rPr>
          <w:sz w:val="20"/>
          <w:szCs w:val="20"/>
        </w:rPr>
      </w:pPr>
      <w:r w:rsidRPr="00AB6DF7">
        <w:rPr>
          <w:sz w:val="20"/>
          <w:szCs w:val="20"/>
        </w:rPr>
        <w:t>Gauge: 24</w:t>
      </w:r>
    </w:p>
    <w:p w14:paraId="7415E8F8" w14:textId="77777777" w:rsidR="00657E9F" w:rsidRPr="00AB6DF7" w:rsidRDefault="002B24E0" w:rsidP="00D7229E">
      <w:pPr>
        <w:pStyle w:val="SpecHeading51"/>
        <w:numPr>
          <w:ilvl w:val="4"/>
          <w:numId w:val="11"/>
        </w:numPr>
        <w:rPr>
          <w:sz w:val="20"/>
          <w:szCs w:val="20"/>
        </w:rPr>
      </w:pPr>
      <w:r w:rsidRPr="00AB6DF7">
        <w:rPr>
          <w:sz w:val="20"/>
          <w:szCs w:val="20"/>
        </w:rPr>
        <w:t>Gauge: 22</w:t>
      </w:r>
    </w:p>
    <w:p w14:paraId="07975B12" w14:textId="77777777" w:rsidR="00657E9F" w:rsidRPr="00AB6DF7" w:rsidRDefault="00657E9F" w:rsidP="00D7229E">
      <w:pPr>
        <w:pStyle w:val="SpecHeading51"/>
        <w:numPr>
          <w:ilvl w:val="4"/>
          <w:numId w:val="11"/>
        </w:numPr>
        <w:rPr>
          <w:sz w:val="20"/>
          <w:szCs w:val="20"/>
        </w:rPr>
      </w:pPr>
      <w:r w:rsidRPr="00AB6DF7">
        <w:rPr>
          <w:sz w:val="20"/>
          <w:szCs w:val="20"/>
        </w:rPr>
        <w:t>Dimensions: 36 inches (915mm)</w:t>
      </w:r>
      <w:r w:rsidR="002B24E0" w:rsidRPr="00AB6DF7">
        <w:rPr>
          <w:sz w:val="20"/>
          <w:szCs w:val="20"/>
        </w:rPr>
        <w:t xml:space="preserve"> wide by 1 1/4 inch (32mm) high</w:t>
      </w:r>
    </w:p>
    <w:p w14:paraId="548D8772" w14:textId="0C4370C1" w:rsidR="00657E9F" w:rsidRDefault="00657E9F" w:rsidP="00D7229E">
      <w:pPr>
        <w:pStyle w:val="SpecHeading51"/>
        <w:numPr>
          <w:ilvl w:val="4"/>
          <w:numId w:val="11"/>
        </w:numPr>
        <w:rPr>
          <w:sz w:val="20"/>
          <w:szCs w:val="20"/>
        </w:rPr>
      </w:pPr>
      <w:r w:rsidRPr="00AB6DF7">
        <w:rPr>
          <w:sz w:val="20"/>
          <w:szCs w:val="20"/>
        </w:rPr>
        <w:t>Finish</w:t>
      </w:r>
      <w:r w:rsidR="00923B74" w:rsidRPr="00AB6DF7">
        <w:rPr>
          <w:sz w:val="20"/>
          <w:szCs w:val="20"/>
        </w:rPr>
        <w:t>/Color</w:t>
      </w:r>
      <w:r w:rsidRPr="00AB6DF7">
        <w:rPr>
          <w:sz w:val="20"/>
          <w:szCs w:val="20"/>
        </w:rPr>
        <w:t>: As specifie</w:t>
      </w:r>
      <w:r w:rsidR="002B24E0" w:rsidRPr="00AB6DF7">
        <w:rPr>
          <w:sz w:val="20"/>
          <w:szCs w:val="20"/>
        </w:rPr>
        <w:t>d in Article 2.8 PANEL FINISHES</w:t>
      </w:r>
    </w:p>
    <w:p w14:paraId="5015FDD3" w14:textId="77777777" w:rsidR="004074C2" w:rsidRDefault="004074C2" w:rsidP="004074C2"/>
    <w:p w14:paraId="76B632D4" w14:textId="1674D5C2" w:rsidR="004074C2" w:rsidRPr="004074C2" w:rsidRDefault="004074C2" w:rsidP="004074C2">
      <w:pPr>
        <w:pStyle w:val="SpecHeading4A"/>
        <w:numPr>
          <w:ilvl w:val="3"/>
          <w:numId w:val="11"/>
        </w:numPr>
        <w:rPr>
          <w:sz w:val="20"/>
          <w:szCs w:val="20"/>
        </w:rPr>
      </w:pPr>
      <w:r>
        <w:rPr>
          <w:sz w:val="20"/>
          <w:szCs w:val="20"/>
        </w:rPr>
        <w:t>Metl-Span Flute Insulated Panel: A through fastened wall sandwich panel with concealed fasteners,</w:t>
      </w:r>
    </w:p>
    <w:p w14:paraId="54D3DA2F" w14:textId="77777777" w:rsidR="004074C2" w:rsidRPr="00F67EB7" w:rsidRDefault="004074C2" w:rsidP="004074C2">
      <w:pPr>
        <w:pStyle w:val="SpecHeading51"/>
        <w:numPr>
          <w:ilvl w:val="4"/>
          <w:numId w:val="11"/>
        </w:numPr>
        <w:rPr>
          <w:sz w:val="20"/>
          <w:szCs w:val="20"/>
        </w:rPr>
      </w:pPr>
      <w:r>
        <w:rPr>
          <w:sz w:val="20"/>
          <w:szCs w:val="20"/>
        </w:rPr>
        <w:t>Exterior panel g</w:t>
      </w:r>
      <w:r w:rsidRPr="00F67EB7">
        <w:rPr>
          <w:sz w:val="20"/>
          <w:szCs w:val="20"/>
        </w:rPr>
        <w:t>auge: 26 (Std.)</w:t>
      </w:r>
    </w:p>
    <w:p w14:paraId="5E662167" w14:textId="77777777" w:rsidR="004074C2" w:rsidRPr="00F67EB7" w:rsidRDefault="004074C2" w:rsidP="004074C2">
      <w:pPr>
        <w:pStyle w:val="SpecHeading51"/>
        <w:numPr>
          <w:ilvl w:val="4"/>
          <w:numId w:val="11"/>
        </w:numPr>
        <w:rPr>
          <w:sz w:val="20"/>
          <w:szCs w:val="20"/>
        </w:rPr>
      </w:pPr>
      <w:r>
        <w:rPr>
          <w:sz w:val="20"/>
          <w:szCs w:val="20"/>
        </w:rPr>
        <w:t>Exterior panel g</w:t>
      </w:r>
      <w:r w:rsidRPr="00F67EB7">
        <w:rPr>
          <w:sz w:val="20"/>
          <w:szCs w:val="20"/>
        </w:rPr>
        <w:t>auge: 24</w:t>
      </w:r>
    </w:p>
    <w:p w14:paraId="0F1C4E94" w14:textId="77777777" w:rsidR="004074C2" w:rsidRPr="00F67EB7" w:rsidRDefault="004074C2" w:rsidP="004074C2">
      <w:pPr>
        <w:pStyle w:val="SpecHeading51"/>
        <w:numPr>
          <w:ilvl w:val="4"/>
          <w:numId w:val="11"/>
        </w:numPr>
        <w:rPr>
          <w:sz w:val="20"/>
          <w:szCs w:val="20"/>
        </w:rPr>
      </w:pPr>
      <w:r>
        <w:rPr>
          <w:sz w:val="20"/>
          <w:szCs w:val="20"/>
        </w:rPr>
        <w:t>Exterior panel g</w:t>
      </w:r>
      <w:r w:rsidRPr="00F67EB7">
        <w:rPr>
          <w:sz w:val="20"/>
          <w:szCs w:val="20"/>
        </w:rPr>
        <w:t>auge: 22</w:t>
      </w:r>
    </w:p>
    <w:p w14:paraId="4BFF354B" w14:textId="77777777" w:rsidR="004074C2" w:rsidRDefault="004074C2" w:rsidP="004074C2">
      <w:pPr>
        <w:pStyle w:val="SpecHeading51"/>
        <w:numPr>
          <w:ilvl w:val="4"/>
          <w:numId w:val="11"/>
        </w:numPr>
        <w:rPr>
          <w:sz w:val="20"/>
          <w:szCs w:val="20"/>
        </w:rPr>
      </w:pPr>
      <w:r>
        <w:rPr>
          <w:sz w:val="20"/>
          <w:szCs w:val="20"/>
        </w:rPr>
        <w:t>Interior panel gauge: 26 (Std.)</w:t>
      </w:r>
    </w:p>
    <w:p w14:paraId="18AC5A8F" w14:textId="77777777" w:rsidR="004074C2" w:rsidRPr="00E53C46" w:rsidRDefault="004074C2" w:rsidP="004074C2">
      <w:pPr>
        <w:pStyle w:val="SpecHeading51"/>
        <w:numPr>
          <w:ilvl w:val="4"/>
          <w:numId w:val="11"/>
        </w:numPr>
        <w:rPr>
          <w:sz w:val="20"/>
          <w:szCs w:val="20"/>
        </w:rPr>
      </w:pPr>
      <w:r>
        <w:rPr>
          <w:sz w:val="20"/>
          <w:szCs w:val="20"/>
        </w:rPr>
        <w:t>Interior panel gauge: 24</w:t>
      </w:r>
    </w:p>
    <w:p w14:paraId="4FAB9A8A" w14:textId="20006727" w:rsidR="004074C2" w:rsidRPr="004074C2" w:rsidRDefault="004074C2" w:rsidP="004074C2">
      <w:pPr>
        <w:pStyle w:val="SpecHeading51"/>
        <w:numPr>
          <w:ilvl w:val="4"/>
          <w:numId w:val="11"/>
        </w:numPr>
        <w:rPr>
          <w:sz w:val="20"/>
          <w:szCs w:val="20"/>
        </w:rPr>
      </w:pPr>
      <w:r>
        <w:rPr>
          <w:sz w:val="20"/>
          <w:szCs w:val="20"/>
        </w:rPr>
        <w:t>Interior panel gauge: 22</w:t>
      </w:r>
    </w:p>
    <w:p w14:paraId="14F4D5D7" w14:textId="247CAB59" w:rsidR="004074C2" w:rsidRPr="004074C2" w:rsidRDefault="004074C2" w:rsidP="004074C2">
      <w:pPr>
        <w:pStyle w:val="SpecHeading51"/>
        <w:numPr>
          <w:ilvl w:val="4"/>
          <w:numId w:val="11"/>
        </w:numPr>
        <w:rPr>
          <w:sz w:val="20"/>
          <w:szCs w:val="20"/>
        </w:rPr>
      </w:pPr>
      <w:r>
        <w:rPr>
          <w:sz w:val="20"/>
          <w:szCs w:val="20"/>
        </w:rPr>
        <w:t>Size / Thermal Value: 42 inches (1061mm) by 2 inches (51mm) thick (R-17.5)</w:t>
      </w:r>
    </w:p>
    <w:p w14:paraId="4554477E" w14:textId="7FC16DBF" w:rsidR="004074C2" w:rsidRPr="004074C2" w:rsidRDefault="004074C2" w:rsidP="004074C2">
      <w:pPr>
        <w:pStyle w:val="SpecHeading51"/>
        <w:numPr>
          <w:ilvl w:val="4"/>
          <w:numId w:val="11"/>
        </w:numPr>
        <w:rPr>
          <w:sz w:val="20"/>
          <w:szCs w:val="20"/>
        </w:rPr>
      </w:pPr>
      <w:r>
        <w:rPr>
          <w:sz w:val="20"/>
          <w:szCs w:val="20"/>
        </w:rPr>
        <w:t>Size / Thermal Value: 42 inches (1061mm) by 2.5 inches (64mm) thick (R-21.9)</w:t>
      </w:r>
    </w:p>
    <w:p w14:paraId="4A605997" w14:textId="71782F02" w:rsidR="004074C2" w:rsidRPr="004074C2" w:rsidRDefault="004074C2" w:rsidP="004074C2">
      <w:pPr>
        <w:pStyle w:val="SpecHeading51"/>
        <w:numPr>
          <w:ilvl w:val="4"/>
          <w:numId w:val="11"/>
        </w:numPr>
        <w:rPr>
          <w:sz w:val="20"/>
          <w:szCs w:val="20"/>
        </w:rPr>
      </w:pPr>
      <w:r>
        <w:rPr>
          <w:sz w:val="20"/>
          <w:szCs w:val="20"/>
        </w:rPr>
        <w:t>Size / Thermal Value: 42 inches (1061mm) by 3 inches (76mm) thick (R-26.2)</w:t>
      </w:r>
    </w:p>
    <w:p w14:paraId="279EC711" w14:textId="60BF50D2" w:rsidR="004074C2" w:rsidRPr="004074C2" w:rsidRDefault="004074C2" w:rsidP="004074C2">
      <w:pPr>
        <w:pStyle w:val="SpecHeading51"/>
        <w:numPr>
          <w:ilvl w:val="4"/>
          <w:numId w:val="11"/>
        </w:numPr>
        <w:rPr>
          <w:sz w:val="20"/>
          <w:szCs w:val="20"/>
        </w:rPr>
      </w:pPr>
      <w:r>
        <w:rPr>
          <w:sz w:val="20"/>
          <w:szCs w:val="20"/>
        </w:rPr>
        <w:t>Size / Thermal Value: 42 inches (1061mm) by 4 inches (102mm) thick (R-35.0)</w:t>
      </w:r>
    </w:p>
    <w:p w14:paraId="00D877C2" w14:textId="46807AEA" w:rsidR="004074C2" w:rsidRPr="004074C2" w:rsidRDefault="004074C2" w:rsidP="004074C2">
      <w:pPr>
        <w:pStyle w:val="SpecHeading51"/>
        <w:numPr>
          <w:ilvl w:val="4"/>
          <w:numId w:val="11"/>
        </w:numPr>
        <w:rPr>
          <w:sz w:val="20"/>
          <w:szCs w:val="20"/>
        </w:rPr>
      </w:pPr>
      <w:r>
        <w:rPr>
          <w:sz w:val="20"/>
          <w:szCs w:val="20"/>
        </w:rPr>
        <w:t>Size / Thermal Value: 42 inches (1061mm) by 5 inches (127mm) thick (R-43.7)</w:t>
      </w:r>
    </w:p>
    <w:p w14:paraId="6E80ACEA" w14:textId="198013A4" w:rsidR="004074C2" w:rsidRPr="004074C2" w:rsidRDefault="004074C2" w:rsidP="004074C2">
      <w:pPr>
        <w:pStyle w:val="SpecHeading51"/>
        <w:numPr>
          <w:ilvl w:val="4"/>
          <w:numId w:val="11"/>
        </w:numPr>
        <w:rPr>
          <w:sz w:val="20"/>
          <w:szCs w:val="20"/>
        </w:rPr>
      </w:pPr>
      <w:r>
        <w:rPr>
          <w:sz w:val="20"/>
          <w:szCs w:val="20"/>
        </w:rPr>
        <w:t>Size / Thermal Value: 42 inches (1061mm) by 6 inches (152mm) thick (R-52.5)</w:t>
      </w:r>
    </w:p>
    <w:p w14:paraId="597690EB" w14:textId="77777777" w:rsidR="004074C2" w:rsidRDefault="004074C2" w:rsidP="004074C2">
      <w:pPr>
        <w:pStyle w:val="SpecHeading51"/>
        <w:numPr>
          <w:ilvl w:val="4"/>
          <w:numId w:val="11"/>
        </w:numPr>
        <w:rPr>
          <w:sz w:val="20"/>
          <w:szCs w:val="20"/>
        </w:rPr>
      </w:pPr>
      <w:r>
        <w:rPr>
          <w:sz w:val="20"/>
          <w:szCs w:val="20"/>
        </w:rPr>
        <w:t>Size / Thermal Value: 42 inches (1061mm) by 8 inches (203mm) thick (R-70.0)</w:t>
      </w:r>
    </w:p>
    <w:p w14:paraId="34A26C00" w14:textId="77777777" w:rsidR="004074C2" w:rsidRDefault="004074C2" w:rsidP="004074C2">
      <w:pPr>
        <w:pStyle w:val="SpecHeading51"/>
        <w:numPr>
          <w:ilvl w:val="4"/>
          <w:numId w:val="11"/>
        </w:numPr>
        <w:rPr>
          <w:sz w:val="20"/>
          <w:szCs w:val="20"/>
        </w:rPr>
      </w:pPr>
      <w:r>
        <w:rPr>
          <w:sz w:val="20"/>
          <w:szCs w:val="20"/>
        </w:rPr>
        <w:t xml:space="preserve">Finish/Color: As specified in </w:t>
      </w:r>
      <w:r w:rsidRPr="000C7861">
        <w:rPr>
          <w:sz w:val="20"/>
          <w:szCs w:val="20"/>
        </w:rPr>
        <w:t>Article 2.8 PANEL</w:t>
      </w:r>
      <w:r>
        <w:rPr>
          <w:sz w:val="20"/>
          <w:szCs w:val="20"/>
        </w:rPr>
        <w:t xml:space="preserve"> FINISHES</w:t>
      </w:r>
    </w:p>
    <w:p w14:paraId="561613AA" w14:textId="77777777" w:rsidR="004074C2" w:rsidRPr="00AB6DF7" w:rsidRDefault="004074C2" w:rsidP="004074C2">
      <w:pPr>
        <w:pStyle w:val="SpecHeading51"/>
        <w:numPr>
          <w:ilvl w:val="4"/>
          <w:numId w:val="11"/>
        </w:numPr>
        <w:rPr>
          <w:sz w:val="20"/>
          <w:szCs w:val="20"/>
        </w:rPr>
      </w:pPr>
      <w:r w:rsidRPr="00AB6DF7">
        <w:rPr>
          <w:sz w:val="20"/>
          <w:szCs w:val="20"/>
        </w:rPr>
        <w:t>Standard Finish</w:t>
      </w:r>
    </w:p>
    <w:p w14:paraId="27FD4E88" w14:textId="5298A0C7" w:rsidR="004074C2" w:rsidRPr="00C521CB" w:rsidRDefault="004074C2" w:rsidP="004074C2">
      <w:pPr>
        <w:spacing w:after="0"/>
        <w:ind w:left="731"/>
        <w:rPr>
          <w:rFonts w:ascii="Arial" w:hAnsi="Arial" w:cs="Arial"/>
          <w:sz w:val="20"/>
          <w:szCs w:val="20"/>
        </w:rPr>
      </w:pPr>
      <w:r w:rsidRPr="00C521CB">
        <w:rPr>
          <w:rFonts w:ascii="Arial" w:hAnsi="Arial" w:cs="Arial"/>
          <w:sz w:val="20"/>
          <w:szCs w:val="20"/>
        </w:rPr>
        <w:tab/>
        <w:t xml:space="preserve">a. </w:t>
      </w:r>
      <w:r>
        <w:rPr>
          <w:rFonts w:ascii="Arial" w:hAnsi="Arial" w:cs="Arial"/>
          <w:sz w:val="20"/>
          <w:szCs w:val="20"/>
        </w:rPr>
        <w:tab/>
      </w:r>
      <w:r w:rsidRPr="00C521CB">
        <w:rPr>
          <w:rFonts w:ascii="Arial" w:hAnsi="Arial" w:cs="Arial"/>
          <w:sz w:val="20"/>
          <w:szCs w:val="20"/>
        </w:rPr>
        <w:t xml:space="preserve">Exterior: Embossed with </w:t>
      </w:r>
      <w:r>
        <w:rPr>
          <w:rFonts w:ascii="Arial" w:hAnsi="Arial" w:cs="Arial"/>
          <w:sz w:val="20"/>
          <w:szCs w:val="20"/>
        </w:rPr>
        <w:t>Flute</w:t>
      </w:r>
      <w:r w:rsidRPr="00C521CB">
        <w:rPr>
          <w:rFonts w:ascii="Arial" w:hAnsi="Arial" w:cs="Arial"/>
          <w:sz w:val="20"/>
          <w:szCs w:val="20"/>
        </w:rPr>
        <w:t xml:space="preserve"> Profile</w:t>
      </w:r>
    </w:p>
    <w:p w14:paraId="3BBA6EDB" w14:textId="4A2F779C" w:rsidR="004074C2" w:rsidRPr="00C521CB" w:rsidRDefault="004074C2" w:rsidP="004074C2">
      <w:pPr>
        <w:spacing w:after="0"/>
        <w:ind w:left="731"/>
        <w:rPr>
          <w:rFonts w:ascii="Arial" w:hAnsi="Arial" w:cs="Arial"/>
          <w:sz w:val="20"/>
          <w:szCs w:val="20"/>
        </w:rPr>
      </w:pPr>
      <w:r w:rsidRPr="00C521CB">
        <w:rPr>
          <w:rFonts w:ascii="Arial" w:hAnsi="Arial" w:cs="Arial"/>
          <w:sz w:val="20"/>
          <w:szCs w:val="20"/>
        </w:rPr>
        <w:tab/>
        <w:t xml:space="preserve">b. </w:t>
      </w:r>
      <w:r>
        <w:rPr>
          <w:rFonts w:ascii="Arial" w:hAnsi="Arial" w:cs="Arial"/>
          <w:sz w:val="20"/>
          <w:szCs w:val="20"/>
        </w:rPr>
        <w:tab/>
      </w:r>
      <w:r w:rsidRPr="00C521CB">
        <w:rPr>
          <w:rFonts w:ascii="Arial" w:hAnsi="Arial" w:cs="Arial"/>
          <w:sz w:val="20"/>
          <w:szCs w:val="20"/>
        </w:rPr>
        <w:t xml:space="preserve">Exterior: Unembossed with </w:t>
      </w:r>
      <w:r>
        <w:rPr>
          <w:rFonts w:ascii="Arial" w:hAnsi="Arial" w:cs="Arial"/>
          <w:sz w:val="20"/>
          <w:szCs w:val="20"/>
        </w:rPr>
        <w:t>Flute</w:t>
      </w:r>
      <w:r w:rsidRPr="00C521CB">
        <w:rPr>
          <w:rFonts w:ascii="Arial" w:hAnsi="Arial" w:cs="Arial"/>
          <w:sz w:val="20"/>
          <w:szCs w:val="20"/>
        </w:rPr>
        <w:t xml:space="preserve"> Profile</w:t>
      </w:r>
    </w:p>
    <w:p w14:paraId="7A3B8AEA" w14:textId="1F50EA1D" w:rsidR="004074C2" w:rsidRPr="00C521CB" w:rsidRDefault="004074C2" w:rsidP="004074C2">
      <w:pPr>
        <w:spacing w:after="0"/>
        <w:ind w:left="731"/>
        <w:rPr>
          <w:rFonts w:ascii="Arial" w:hAnsi="Arial" w:cs="Arial"/>
          <w:sz w:val="20"/>
          <w:szCs w:val="20"/>
        </w:rPr>
      </w:pPr>
      <w:r w:rsidRPr="00C521CB">
        <w:rPr>
          <w:rFonts w:ascii="Arial" w:hAnsi="Arial" w:cs="Arial"/>
          <w:sz w:val="20"/>
          <w:szCs w:val="20"/>
        </w:rPr>
        <w:tab/>
        <w:t xml:space="preserve">c. </w:t>
      </w:r>
      <w:r>
        <w:rPr>
          <w:rFonts w:ascii="Arial" w:hAnsi="Arial" w:cs="Arial"/>
          <w:sz w:val="20"/>
          <w:szCs w:val="20"/>
        </w:rPr>
        <w:tab/>
      </w:r>
      <w:r w:rsidRPr="00C521CB">
        <w:rPr>
          <w:rFonts w:ascii="Arial" w:hAnsi="Arial" w:cs="Arial"/>
          <w:sz w:val="20"/>
          <w:szCs w:val="20"/>
        </w:rPr>
        <w:t>Interior: Embossed with Mesa Profile</w:t>
      </w:r>
      <w:r w:rsidR="00EA5DCB">
        <w:rPr>
          <w:rFonts w:ascii="Arial" w:hAnsi="Arial" w:cs="Arial"/>
          <w:sz w:val="20"/>
          <w:szCs w:val="20"/>
        </w:rPr>
        <w:t xml:space="preserve"> (Std.)</w:t>
      </w:r>
      <w:r>
        <w:rPr>
          <w:rFonts w:ascii="Arial" w:hAnsi="Arial" w:cs="Arial"/>
          <w:sz w:val="20"/>
          <w:szCs w:val="20"/>
        </w:rPr>
        <w:t xml:space="preserve"> or Light Mesa Profile</w:t>
      </w:r>
    </w:p>
    <w:p w14:paraId="594D3E86" w14:textId="72CF01B3" w:rsidR="004074C2" w:rsidRDefault="004074C2" w:rsidP="004074C2">
      <w:pPr>
        <w:spacing w:after="0"/>
        <w:ind w:left="731"/>
        <w:rPr>
          <w:rFonts w:ascii="Arial" w:hAnsi="Arial" w:cs="Arial"/>
          <w:sz w:val="20"/>
          <w:szCs w:val="20"/>
        </w:rPr>
      </w:pPr>
      <w:r w:rsidRPr="00C521CB">
        <w:rPr>
          <w:rFonts w:ascii="Arial" w:hAnsi="Arial" w:cs="Arial"/>
          <w:sz w:val="20"/>
          <w:szCs w:val="20"/>
        </w:rPr>
        <w:t xml:space="preserve">   </w:t>
      </w:r>
      <w:r>
        <w:rPr>
          <w:rFonts w:ascii="Arial" w:hAnsi="Arial" w:cs="Arial"/>
          <w:sz w:val="20"/>
          <w:szCs w:val="20"/>
        </w:rPr>
        <w:tab/>
      </w:r>
      <w:r w:rsidRPr="00C521CB">
        <w:rPr>
          <w:rFonts w:ascii="Arial" w:hAnsi="Arial" w:cs="Arial"/>
          <w:sz w:val="20"/>
          <w:szCs w:val="20"/>
        </w:rPr>
        <w:t xml:space="preserve">d. </w:t>
      </w:r>
      <w:r>
        <w:rPr>
          <w:rFonts w:ascii="Arial" w:hAnsi="Arial" w:cs="Arial"/>
          <w:sz w:val="20"/>
          <w:szCs w:val="20"/>
        </w:rPr>
        <w:tab/>
      </w:r>
      <w:r w:rsidRPr="00C521CB">
        <w:rPr>
          <w:rFonts w:ascii="Arial" w:hAnsi="Arial" w:cs="Arial"/>
          <w:sz w:val="20"/>
          <w:szCs w:val="20"/>
        </w:rPr>
        <w:t>Interior: Unembossed with Mesa Profile</w:t>
      </w:r>
      <w:r>
        <w:rPr>
          <w:rFonts w:ascii="Arial" w:hAnsi="Arial" w:cs="Arial"/>
          <w:sz w:val="20"/>
          <w:szCs w:val="20"/>
        </w:rPr>
        <w:t xml:space="preserve"> or Light Mesa Profile </w:t>
      </w:r>
    </w:p>
    <w:p w14:paraId="12495104" w14:textId="21B5C313" w:rsidR="00E53C46" w:rsidRDefault="00E53C46" w:rsidP="00E53C46"/>
    <w:p w14:paraId="0EC40A48" w14:textId="28918A64" w:rsidR="00E53C46" w:rsidRPr="00F67EB7" w:rsidRDefault="00E53C46" w:rsidP="00E53C46">
      <w:pPr>
        <w:pStyle w:val="SpecHeading4A"/>
        <w:numPr>
          <w:ilvl w:val="3"/>
          <w:numId w:val="11"/>
        </w:numPr>
        <w:rPr>
          <w:sz w:val="20"/>
          <w:szCs w:val="20"/>
        </w:rPr>
      </w:pPr>
      <w:r>
        <w:rPr>
          <w:sz w:val="20"/>
          <w:szCs w:val="20"/>
        </w:rPr>
        <w:t>Metl-Span Light Mesa Insulated Panel: A through fastene</w:t>
      </w:r>
      <w:r w:rsidR="00E21550">
        <w:rPr>
          <w:sz w:val="20"/>
          <w:szCs w:val="20"/>
        </w:rPr>
        <w:t>d</w:t>
      </w:r>
      <w:r>
        <w:rPr>
          <w:sz w:val="20"/>
          <w:szCs w:val="20"/>
        </w:rPr>
        <w:t xml:space="preserve"> wall sandwich panel with concealed fasteners,</w:t>
      </w:r>
    </w:p>
    <w:p w14:paraId="11CB26FA" w14:textId="37DA9174" w:rsidR="00E53C46" w:rsidRPr="00F67EB7" w:rsidRDefault="00E53C46" w:rsidP="00E53C46">
      <w:pPr>
        <w:pStyle w:val="SpecHeading51"/>
        <w:numPr>
          <w:ilvl w:val="4"/>
          <w:numId w:val="11"/>
        </w:numPr>
        <w:rPr>
          <w:sz w:val="20"/>
          <w:szCs w:val="20"/>
        </w:rPr>
      </w:pPr>
      <w:r>
        <w:rPr>
          <w:sz w:val="20"/>
          <w:szCs w:val="20"/>
        </w:rPr>
        <w:t>Exterior panel g</w:t>
      </w:r>
      <w:r w:rsidRPr="00F67EB7">
        <w:rPr>
          <w:sz w:val="20"/>
          <w:szCs w:val="20"/>
        </w:rPr>
        <w:t>auge: 26 (Std.)</w:t>
      </w:r>
    </w:p>
    <w:p w14:paraId="39A30EDA" w14:textId="3E05B728" w:rsidR="00E53C46" w:rsidRPr="00F67EB7" w:rsidRDefault="00E53C46" w:rsidP="00E53C46">
      <w:pPr>
        <w:pStyle w:val="SpecHeading51"/>
        <w:numPr>
          <w:ilvl w:val="4"/>
          <w:numId w:val="11"/>
        </w:numPr>
        <w:rPr>
          <w:sz w:val="20"/>
          <w:szCs w:val="20"/>
        </w:rPr>
      </w:pPr>
      <w:r>
        <w:rPr>
          <w:sz w:val="20"/>
          <w:szCs w:val="20"/>
        </w:rPr>
        <w:t>Exterior panel g</w:t>
      </w:r>
      <w:r w:rsidRPr="00F67EB7">
        <w:rPr>
          <w:sz w:val="20"/>
          <w:szCs w:val="20"/>
        </w:rPr>
        <w:t>auge: 24</w:t>
      </w:r>
    </w:p>
    <w:p w14:paraId="3F7D865B" w14:textId="31394E12" w:rsidR="00E53C46" w:rsidRPr="00F67EB7" w:rsidRDefault="00E53C46" w:rsidP="00E53C46">
      <w:pPr>
        <w:pStyle w:val="SpecHeading51"/>
        <w:numPr>
          <w:ilvl w:val="4"/>
          <w:numId w:val="11"/>
        </w:numPr>
        <w:rPr>
          <w:sz w:val="20"/>
          <w:szCs w:val="20"/>
        </w:rPr>
      </w:pPr>
      <w:r>
        <w:rPr>
          <w:sz w:val="20"/>
          <w:szCs w:val="20"/>
        </w:rPr>
        <w:t>Exterior panel g</w:t>
      </w:r>
      <w:r w:rsidRPr="00F67EB7">
        <w:rPr>
          <w:sz w:val="20"/>
          <w:szCs w:val="20"/>
        </w:rPr>
        <w:t>auge: 22</w:t>
      </w:r>
    </w:p>
    <w:p w14:paraId="28BAD731" w14:textId="77777777" w:rsidR="00E53C46" w:rsidRDefault="00E53C46" w:rsidP="00E53C46">
      <w:pPr>
        <w:pStyle w:val="SpecHeading51"/>
        <w:numPr>
          <w:ilvl w:val="4"/>
          <w:numId w:val="11"/>
        </w:numPr>
        <w:rPr>
          <w:sz w:val="20"/>
          <w:szCs w:val="20"/>
        </w:rPr>
      </w:pPr>
      <w:r>
        <w:rPr>
          <w:sz w:val="20"/>
          <w:szCs w:val="20"/>
        </w:rPr>
        <w:t>Interior panel gauge: 26 (Std.)</w:t>
      </w:r>
    </w:p>
    <w:p w14:paraId="2FDA6421" w14:textId="34BD3E96" w:rsidR="00E53C46" w:rsidRPr="00E53C46" w:rsidRDefault="00E53C46" w:rsidP="00E53C46">
      <w:pPr>
        <w:pStyle w:val="SpecHeading51"/>
        <w:numPr>
          <w:ilvl w:val="4"/>
          <w:numId w:val="11"/>
        </w:numPr>
        <w:rPr>
          <w:sz w:val="20"/>
          <w:szCs w:val="20"/>
        </w:rPr>
      </w:pPr>
      <w:r>
        <w:rPr>
          <w:sz w:val="20"/>
          <w:szCs w:val="20"/>
        </w:rPr>
        <w:t>Interior panel gauge: 24</w:t>
      </w:r>
    </w:p>
    <w:p w14:paraId="5B16C533" w14:textId="48312A30" w:rsidR="00E53C46" w:rsidRDefault="00E53C46" w:rsidP="00E53C46">
      <w:pPr>
        <w:pStyle w:val="SpecHeading51"/>
        <w:numPr>
          <w:ilvl w:val="4"/>
          <w:numId w:val="11"/>
        </w:numPr>
        <w:rPr>
          <w:sz w:val="20"/>
          <w:szCs w:val="20"/>
        </w:rPr>
      </w:pPr>
      <w:r>
        <w:rPr>
          <w:sz w:val="20"/>
          <w:szCs w:val="20"/>
        </w:rPr>
        <w:t>Interior panel gauge: 22</w:t>
      </w:r>
    </w:p>
    <w:p w14:paraId="4D981DA3" w14:textId="205C07CE" w:rsidR="00E53C46" w:rsidRPr="00F67EB7" w:rsidRDefault="00E53C46" w:rsidP="00E53C46">
      <w:pPr>
        <w:pStyle w:val="SpecHeading51"/>
        <w:numPr>
          <w:ilvl w:val="4"/>
          <w:numId w:val="11"/>
        </w:numPr>
        <w:rPr>
          <w:sz w:val="20"/>
          <w:szCs w:val="20"/>
        </w:rPr>
      </w:pPr>
      <w:r>
        <w:rPr>
          <w:sz w:val="20"/>
          <w:szCs w:val="20"/>
        </w:rPr>
        <w:t>Size / Thermal Value: 36 inches (914mm) by 2 inches (51mm) thick (R-17.5)</w:t>
      </w:r>
    </w:p>
    <w:p w14:paraId="05C8A36F" w14:textId="35508E1A" w:rsidR="00E53C46" w:rsidRPr="00F67EB7" w:rsidRDefault="00E53C46" w:rsidP="00E53C46">
      <w:pPr>
        <w:pStyle w:val="SpecHeading51"/>
        <w:numPr>
          <w:ilvl w:val="4"/>
          <w:numId w:val="11"/>
        </w:numPr>
        <w:rPr>
          <w:sz w:val="20"/>
          <w:szCs w:val="20"/>
        </w:rPr>
      </w:pPr>
      <w:r>
        <w:rPr>
          <w:sz w:val="20"/>
          <w:szCs w:val="20"/>
        </w:rPr>
        <w:t>Size / Thermal Value: 42 inches (1061mm) by 2 inches (51mm) thick (R-17.5)</w:t>
      </w:r>
    </w:p>
    <w:p w14:paraId="254B6E1F" w14:textId="3296E7B9" w:rsidR="00E53C46" w:rsidRPr="00F67EB7" w:rsidRDefault="00E53C46" w:rsidP="00E53C46">
      <w:pPr>
        <w:pStyle w:val="SpecHeading51"/>
        <w:numPr>
          <w:ilvl w:val="4"/>
          <w:numId w:val="11"/>
        </w:numPr>
        <w:rPr>
          <w:sz w:val="20"/>
          <w:szCs w:val="20"/>
        </w:rPr>
      </w:pPr>
      <w:r>
        <w:rPr>
          <w:sz w:val="20"/>
          <w:szCs w:val="20"/>
        </w:rPr>
        <w:t>Size / Thermal Value: 36 inches (914mm) by 2.5 inches (64mm) thick (R-21.9)</w:t>
      </w:r>
    </w:p>
    <w:p w14:paraId="59CC607F" w14:textId="1B016404" w:rsidR="00E53C46" w:rsidRPr="00F67EB7" w:rsidRDefault="00E53C46" w:rsidP="00E53C46">
      <w:pPr>
        <w:pStyle w:val="SpecHeading51"/>
        <w:numPr>
          <w:ilvl w:val="4"/>
          <w:numId w:val="11"/>
        </w:numPr>
        <w:rPr>
          <w:sz w:val="20"/>
          <w:szCs w:val="20"/>
        </w:rPr>
      </w:pPr>
      <w:r>
        <w:rPr>
          <w:sz w:val="20"/>
          <w:szCs w:val="20"/>
        </w:rPr>
        <w:t>Size / Thermal Value: 42 inches (1061mm) by 2.5 inches (64mm) thick (R-21.9)</w:t>
      </w:r>
    </w:p>
    <w:p w14:paraId="1F66A02F" w14:textId="52C36753" w:rsidR="00E53C46" w:rsidRPr="00F67EB7" w:rsidRDefault="00E53C46" w:rsidP="00E53C46">
      <w:pPr>
        <w:pStyle w:val="SpecHeading51"/>
        <w:numPr>
          <w:ilvl w:val="4"/>
          <w:numId w:val="11"/>
        </w:numPr>
        <w:rPr>
          <w:sz w:val="20"/>
          <w:szCs w:val="20"/>
        </w:rPr>
      </w:pPr>
      <w:r>
        <w:rPr>
          <w:sz w:val="20"/>
          <w:szCs w:val="20"/>
        </w:rPr>
        <w:t>Size / Thermal Value: 36 inches (914mm) by 3 inches (76mm) thick (R-26.2)</w:t>
      </w:r>
    </w:p>
    <w:p w14:paraId="3F1BDD6D" w14:textId="7A7443E4" w:rsidR="00E53C46" w:rsidRPr="00F67EB7" w:rsidRDefault="00E53C46" w:rsidP="00E53C46">
      <w:pPr>
        <w:pStyle w:val="SpecHeading51"/>
        <w:numPr>
          <w:ilvl w:val="4"/>
          <w:numId w:val="11"/>
        </w:numPr>
        <w:rPr>
          <w:sz w:val="20"/>
          <w:szCs w:val="20"/>
        </w:rPr>
      </w:pPr>
      <w:r>
        <w:rPr>
          <w:sz w:val="20"/>
          <w:szCs w:val="20"/>
        </w:rPr>
        <w:t>Size / Thermal Value: 42 inches (1061mm) by 3 inches (76mm) thick (R-26.2)</w:t>
      </w:r>
    </w:p>
    <w:p w14:paraId="53152A4A" w14:textId="1FBB2B91" w:rsidR="00E53C46" w:rsidRPr="00F67EB7" w:rsidRDefault="00E53C46" w:rsidP="00E53C46">
      <w:pPr>
        <w:pStyle w:val="SpecHeading51"/>
        <w:numPr>
          <w:ilvl w:val="4"/>
          <w:numId w:val="11"/>
        </w:numPr>
        <w:rPr>
          <w:sz w:val="20"/>
          <w:szCs w:val="20"/>
        </w:rPr>
      </w:pPr>
      <w:r>
        <w:rPr>
          <w:sz w:val="20"/>
          <w:szCs w:val="20"/>
        </w:rPr>
        <w:t>Size / Thermal Value: 36 inches (914mm) by 4 inches (102mm) thick (R-35.0)</w:t>
      </w:r>
    </w:p>
    <w:p w14:paraId="6E04326B" w14:textId="0AAD1081" w:rsidR="00E53C46" w:rsidRPr="00F67EB7" w:rsidRDefault="00E53C46" w:rsidP="00E53C46">
      <w:pPr>
        <w:pStyle w:val="SpecHeading51"/>
        <w:numPr>
          <w:ilvl w:val="4"/>
          <w:numId w:val="11"/>
        </w:numPr>
        <w:rPr>
          <w:sz w:val="20"/>
          <w:szCs w:val="20"/>
        </w:rPr>
      </w:pPr>
      <w:r>
        <w:rPr>
          <w:sz w:val="20"/>
          <w:szCs w:val="20"/>
        </w:rPr>
        <w:t>Size / Thermal Value: 42 inches (1061mm) by 4 inches (102mm) thick (R-35.0)</w:t>
      </w:r>
    </w:p>
    <w:p w14:paraId="1EB3C843" w14:textId="3A8BD2BF" w:rsidR="00E53C46" w:rsidRPr="00F67EB7" w:rsidRDefault="00E53C46" w:rsidP="00E53C46">
      <w:pPr>
        <w:pStyle w:val="SpecHeading51"/>
        <w:numPr>
          <w:ilvl w:val="4"/>
          <w:numId w:val="11"/>
        </w:numPr>
        <w:rPr>
          <w:sz w:val="20"/>
          <w:szCs w:val="20"/>
        </w:rPr>
      </w:pPr>
      <w:r>
        <w:rPr>
          <w:sz w:val="20"/>
          <w:szCs w:val="20"/>
        </w:rPr>
        <w:t>Size / Thermal Value: 36 inches (914mm) by 5 inches (127mm) thick (R-43.7)</w:t>
      </w:r>
    </w:p>
    <w:p w14:paraId="72167972" w14:textId="162A2687" w:rsidR="00E53C46" w:rsidRPr="00F67EB7" w:rsidRDefault="00E53C46" w:rsidP="00E53C46">
      <w:pPr>
        <w:pStyle w:val="SpecHeading51"/>
        <w:numPr>
          <w:ilvl w:val="4"/>
          <w:numId w:val="11"/>
        </w:numPr>
        <w:rPr>
          <w:sz w:val="20"/>
          <w:szCs w:val="20"/>
        </w:rPr>
      </w:pPr>
      <w:r>
        <w:rPr>
          <w:sz w:val="20"/>
          <w:szCs w:val="20"/>
        </w:rPr>
        <w:t>Size / Thermal Value: 42 inches (1061mm) by 5 inches (127mm) thick (R-43.7)</w:t>
      </w:r>
    </w:p>
    <w:p w14:paraId="56C6B6A5" w14:textId="2CF1C42B" w:rsidR="00E53C46" w:rsidRPr="00F67EB7" w:rsidRDefault="00E53C46" w:rsidP="00E53C46">
      <w:pPr>
        <w:pStyle w:val="SpecHeading51"/>
        <w:numPr>
          <w:ilvl w:val="4"/>
          <w:numId w:val="11"/>
        </w:numPr>
        <w:rPr>
          <w:sz w:val="20"/>
          <w:szCs w:val="20"/>
        </w:rPr>
      </w:pPr>
      <w:r>
        <w:rPr>
          <w:sz w:val="20"/>
          <w:szCs w:val="20"/>
        </w:rPr>
        <w:t>Size / Thermal Value: 36 inches (914mm) by 6 inches (152mm) thick (R-</w:t>
      </w:r>
      <w:r w:rsidR="00E21550">
        <w:rPr>
          <w:sz w:val="20"/>
          <w:szCs w:val="20"/>
        </w:rPr>
        <w:t>52.5</w:t>
      </w:r>
      <w:r>
        <w:rPr>
          <w:sz w:val="20"/>
          <w:szCs w:val="20"/>
        </w:rPr>
        <w:t>)</w:t>
      </w:r>
    </w:p>
    <w:p w14:paraId="2059C065" w14:textId="05FD60E6" w:rsidR="00E53C46" w:rsidRPr="00F67EB7" w:rsidRDefault="00E53C46" w:rsidP="00E53C46">
      <w:pPr>
        <w:pStyle w:val="SpecHeading51"/>
        <w:numPr>
          <w:ilvl w:val="4"/>
          <w:numId w:val="11"/>
        </w:numPr>
        <w:rPr>
          <w:sz w:val="20"/>
          <w:szCs w:val="20"/>
        </w:rPr>
      </w:pPr>
      <w:r>
        <w:rPr>
          <w:sz w:val="20"/>
          <w:szCs w:val="20"/>
        </w:rPr>
        <w:t>Size / Thermal Value: 42 inches (1061mm) by 6 inches (152mm) thick (R-</w:t>
      </w:r>
      <w:r w:rsidR="00E21550">
        <w:rPr>
          <w:sz w:val="20"/>
          <w:szCs w:val="20"/>
        </w:rPr>
        <w:t>52.5</w:t>
      </w:r>
      <w:r>
        <w:rPr>
          <w:sz w:val="20"/>
          <w:szCs w:val="20"/>
        </w:rPr>
        <w:t>)</w:t>
      </w:r>
    </w:p>
    <w:p w14:paraId="7FF67689" w14:textId="7B702532" w:rsidR="00E21550" w:rsidRPr="00F67EB7" w:rsidRDefault="00E21550" w:rsidP="00E21550">
      <w:pPr>
        <w:pStyle w:val="SpecHeading51"/>
        <w:numPr>
          <w:ilvl w:val="4"/>
          <w:numId w:val="11"/>
        </w:numPr>
        <w:rPr>
          <w:sz w:val="20"/>
          <w:szCs w:val="20"/>
        </w:rPr>
      </w:pPr>
      <w:r>
        <w:rPr>
          <w:sz w:val="20"/>
          <w:szCs w:val="20"/>
        </w:rPr>
        <w:t>Size / Thermal Value: 36 inches (914mm) by 8 inches (203mm) thick (R-70.0)</w:t>
      </w:r>
    </w:p>
    <w:p w14:paraId="58D5EBD6" w14:textId="77777777" w:rsidR="00E21550" w:rsidRDefault="00E21550" w:rsidP="00E21550">
      <w:pPr>
        <w:pStyle w:val="SpecHeading51"/>
        <w:numPr>
          <w:ilvl w:val="4"/>
          <w:numId w:val="11"/>
        </w:numPr>
        <w:rPr>
          <w:sz w:val="20"/>
          <w:szCs w:val="20"/>
        </w:rPr>
      </w:pPr>
      <w:r>
        <w:rPr>
          <w:sz w:val="20"/>
          <w:szCs w:val="20"/>
        </w:rPr>
        <w:t>Size / Thermal Value: 42 inches (1061mm) by 8 inches (203mm) thick (R-70.0)</w:t>
      </w:r>
    </w:p>
    <w:p w14:paraId="24E038C3" w14:textId="0781532D" w:rsidR="00E21550" w:rsidRDefault="00E21550" w:rsidP="00E21550">
      <w:pPr>
        <w:pStyle w:val="SpecHeading51"/>
        <w:numPr>
          <w:ilvl w:val="4"/>
          <w:numId w:val="11"/>
        </w:numPr>
        <w:rPr>
          <w:sz w:val="20"/>
          <w:szCs w:val="20"/>
        </w:rPr>
      </w:pPr>
      <w:r>
        <w:rPr>
          <w:sz w:val="20"/>
          <w:szCs w:val="20"/>
        </w:rPr>
        <w:t xml:space="preserve">Finish/Color: As specified in </w:t>
      </w:r>
      <w:r w:rsidRPr="000C7861">
        <w:rPr>
          <w:sz w:val="20"/>
          <w:szCs w:val="20"/>
        </w:rPr>
        <w:t>Article 2.8 PANEL</w:t>
      </w:r>
      <w:r>
        <w:rPr>
          <w:sz w:val="20"/>
          <w:szCs w:val="20"/>
        </w:rPr>
        <w:t xml:space="preserve"> FINISHES</w:t>
      </w:r>
    </w:p>
    <w:p w14:paraId="6CBD9BFF" w14:textId="5E89B6EF" w:rsidR="00E21550" w:rsidRPr="00AB6DF7" w:rsidRDefault="00E21550" w:rsidP="00AB6DF7">
      <w:pPr>
        <w:pStyle w:val="SpecHeading51"/>
        <w:numPr>
          <w:ilvl w:val="4"/>
          <w:numId w:val="11"/>
        </w:numPr>
        <w:rPr>
          <w:sz w:val="20"/>
          <w:szCs w:val="20"/>
        </w:rPr>
      </w:pPr>
      <w:r w:rsidRPr="00AB6DF7">
        <w:rPr>
          <w:sz w:val="20"/>
          <w:szCs w:val="20"/>
        </w:rPr>
        <w:t>Standard Finish</w:t>
      </w:r>
    </w:p>
    <w:p w14:paraId="41167009" w14:textId="718E2186" w:rsidR="00E21550" w:rsidRPr="00C521CB" w:rsidRDefault="00E21550" w:rsidP="00C521CB">
      <w:pPr>
        <w:spacing w:after="0"/>
        <w:ind w:left="731"/>
        <w:rPr>
          <w:rFonts w:ascii="Arial" w:hAnsi="Arial" w:cs="Arial"/>
          <w:sz w:val="20"/>
          <w:szCs w:val="20"/>
        </w:rPr>
      </w:pPr>
      <w:r w:rsidRPr="00C521CB">
        <w:rPr>
          <w:rFonts w:ascii="Arial" w:hAnsi="Arial" w:cs="Arial"/>
          <w:sz w:val="20"/>
          <w:szCs w:val="20"/>
        </w:rPr>
        <w:tab/>
        <w:t xml:space="preserve">a. </w:t>
      </w:r>
      <w:r w:rsidR="00C521CB">
        <w:rPr>
          <w:rFonts w:ascii="Arial" w:hAnsi="Arial" w:cs="Arial"/>
          <w:sz w:val="20"/>
          <w:szCs w:val="20"/>
        </w:rPr>
        <w:tab/>
      </w:r>
      <w:r w:rsidRPr="00C521CB">
        <w:rPr>
          <w:rFonts w:ascii="Arial" w:hAnsi="Arial" w:cs="Arial"/>
          <w:sz w:val="20"/>
          <w:szCs w:val="20"/>
        </w:rPr>
        <w:t xml:space="preserve">Exterior: Embossed with </w:t>
      </w:r>
      <w:r w:rsidR="002E722F" w:rsidRPr="00C521CB">
        <w:rPr>
          <w:rFonts w:ascii="Arial" w:hAnsi="Arial" w:cs="Arial"/>
          <w:sz w:val="20"/>
          <w:szCs w:val="20"/>
        </w:rPr>
        <w:t xml:space="preserve">Light </w:t>
      </w:r>
      <w:r w:rsidRPr="00C521CB">
        <w:rPr>
          <w:rFonts w:ascii="Arial" w:hAnsi="Arial" w:cs="Arial"/>
          <w:sz w:val="20"/>
          <w:szCs w:val="20"/>
        </w:rPr>
        <w:t>Mesa Profile</w:t>
      </w:r>
    </w:p>
    <w:p w14:paraId="67077A33" w14:textId="74A8F781" w:rsidR="00E21550" w:rsidRPr="00C521CB" w:rsidRDefault="00E21550" w:rsidP="00C521CB">
      <w:pPr>
        <w:spacing w:after="0"/>
        <w:ind w:left="731"/>
        <w:rPr>
          <w:rFonts w:ascii="Arial" w:hAnsi="Arial" w:cs="Arial"/>
          <w:sz w:val="20"/>
          <w:szCs w:val="20"/>
        </w:rPr>
      </w:pPr>
      <w:r w:rsidRPr="00C521CB">
        <w:rPr>
          <w:rFonts w:ascii="Arial" w:hAnsi="Arial" w:cs="Arial"/>
          <w:sz w:val="20"/>
          <w:szCs w:val="20"/>
        </w:rPr>
        <w:tab/>
        <w:t xml:space="preserve">b. </w:t>
      </w:r>
      <w:r w:rsidR="00C521CB">
        <w:rPr>
          <w:rFonts w:ascii="Arial" w:hAnsi="Arial" w:cs="Arial"/>
          <w:sz w:val="20"/>
          <w:szCs w:val="20"/>
        </w:rPr>
        <w:tab/>
      </w:r>
      <w:r w:rsidRPr="00C521CB">
        <w:rPr>
          <w:rFonts w:ascii="Arial" w:hAnsi="Arial" w:cs="Arial"/>
          <w:sz w:val="20"/>
          <w:szCs w:val="20"/>
        </w:rPr>
        <w:t xml:space="preserve">Exterior: Unembossed with </w:t>
      </w:r>
      <w:r w:rsidR="002E722F" w:rsidRPr="00C521CB">
        <w:rPr>
          <w:rFonts w:ascii="Arial" w:hAnsi="Arial" w:cs="Arial"/>
          <w:sz w:val="20"/>
          <w:szCs w:val="20"/>
        </w:rPr>
        <w:t xml:space="preserve">Light </w:t>
      </w:r>
      <w:r w:rsidRPr="00C521CB">
        <w:rPr>
          <w:rFonts w:ascii="Arial" w:hAnsi="Arial" w:cs="Arial"/>
          <w:sz w:val="20"/>
          <w:szCs w:val="20"/>
        </w:rPr>
        <w:t>Mesa Profile</w:t>
      </w:r>
    </w:p>
    <w:p w14:paraId="1ACEAE38" w14:textId="112C0A60" w:rsidR="00E21550" w:rsidRPr="00C521CB" w:rsidRDefault="00E21550" w:rsidP="00C521CB">
      <w:pPr>
        <w:spacing w:after="0"/>
        <w:ind w:left="731"/>
        <w:rPr>
          <w:rFonts w:ascii="Arial" w:hAnsi="Arial" w:cs="Arial"/>
          <w:sz w:val="20"/>
          <w:szCs w:val="20"/>
        </w:rPr>
      </w:pPr>
      <w:r w:rsidRPr="00C521CB">
        <w:rPr>
          <w:rFonts w:ascii="Arial" w:hAnsi="Arial" w:cs="Arial"/>
          <w:sz w:val="20"/>
          <w:szCs w:val="20"/>
        </w:rPr>
        <w:lastRenderedPageBreak/>
        <w:tab/>
        <w:t xml:space="preserve">c. </w:t>
      </w:r>
      <w:r w:rsidR="00C521CB">
        <w:rPr>
          <w:rFonts w:ascii="Arial" w:hAnsi="Arial" w:cs="Arial"/>
          <w:sz w:val="20"/>
          <w:szCs w:val="20"/>
        </w:rPr>
        <w:tab/>
      </w:r>
      <w:r w:rsidR="002E722F" w:rsidRPr="00C521CB">
        <w:rPr>
          <w:rFonts w:ascii="Arial" w:hAnsi="Arial" w:cs="Arial"/>
          <w:sz w:val="20"/>
          <w:szCs w:val="20"/>
        </w:rPr>
        <w:t>In</w:t>
      </w:r>
      <w:r w:rsidRPr="00C521CB">
        <w:rPr>
          <w:rFonts w:ascii="Arial" w:hAnsi="Arial" w:cs="Arial"/>
          <w:sz w:val="20"/>
          <w:szCs w:val="20"/>
        </w:rPr>
        <w:t xml:space="preserve">terior: Embossed with Light Mesa Profile </w:t>
      </w:r>
    </w:p>
    <w:p w14:paraId="45B1FF80" w14:textId="07D1745F" w:rsidR="00E21550" w:rsidRDefault="00E21550" w:rsidP="00C521CB">
      <w:pPr>
        <w:spacing w:after="0"/>
        <w:ind w:left="731"/>
        <w:rPr>
          <w:rFonts w:ascii="Arial" w:hAnsi="Arial" w:cs="Arial"/>
          <w:sz w:val="20"/>
          <w:szCs w:val="20"/>
        </w:rPr>
      </w:pPr>
      <w:r w:rsidRPr="00C521CB">
        <w:rPr>
          <w:rFonts w:ascii="Arial" w:hAnsi="Arial" w:cs="Arial"/>
          <w:sz w:val="20"/>
          <w:szCs w:val="20"/>
        </w:rPr>
        <w:t xml:space="preserve">   </w:t>
      </w:r>
      <w:r w:rsidR="00C521CB">
        <w:rPr>
          <w:rFonts w:ascii="Arial" w:hAnsi="Arial" w:cs="Arial"/>
          <w:sz w:val="20"/>
          <w:szCs w:val="20"/>
        </w:rPr>
        <w:tab/>
      </w:r>
      <w:r w:rsidRPr="00C521CB">
        <w:rPr>
          <w:rFonts w:ascii="Arial" w:hAnsi="Arial" w:cs="Arial"/>
          <w:sz w:val="20"/>
          <w:szCs w:val="20"/>
        </w:rPr>
        <w:t xml:space="preserve">d. </w:t>
      </w:r>
      <w:r w:rsidR="00C521CB">
        <w:rPr>
          <w:rFonts w:ascii="Arial" w:hAnsi="Arial" w:cs="Arial"/>
          <w:sz w:val="20"/>
          <w:szCs w:val="20"/>
        </w:rPr>
        <w:tab/>
      </w:r>
      <w:r w:rsidRPr="00C521CB">
        <w:rPr>
          <w:rFonts w:ascii="Arial" w:hAnsi="Arial" w:cs="Arial"/>
          <w:sz w:val="20"/>
          <w:szCs w:val="20"/>
        </w:rPr>
        <w:t xml:space="preserve">Interior: Unembossed with </w:t>
      </w:r>
      <w:r w:rsidR="00EA5DCB">
        <w:rPr>
          <w:rFonts w:ascii="Arial" w:hAnsi="Arial" w:cs="Arial"/>
          <w:sz w:val="20"/>
          <w:szCs w:val="20"/>
        </w:rPr>
        <w:t xml:space="preserve">Light </w:t>
      </w:r>
      <w:r w:rsidRPr="00C521CB">
        <w:rPr>
          <w:rFonts w:ascii="Arial" w:hAnsi="Arial" w:cs="Arial"/>
          <w:sz w:val="20"/>
          <w:szCs w:val="20"/>
        </w:rPr>
        <w:t>Mesa Profile</w:t>
      </w:r>
    </w:p>
    <w:p w14:paraId="16386E6A" w14:textId="77777777" w:rsidR="00C521CB" w:rsidRPr="00C521CB" w:rsidRDefault="00C521CB" w:rsidP="00C521CB">
      <w:pPr>
        <w:spacing w:after="0"/>
        <w:ind w:left="731"/>
        <w:rPr>
          <w:rFonts w:ascii="Arial" w:hAnsi="Arial" w:cs="Arial"/>
          <w:sz w:val="20"/>
          <w:szCs w:val="20"/>
        </w:rPr>
      </w:pPr>
    </w:p>
    <w:p w14:paraId="12B4C5C6" w14:textId="5DA9C76B" w:rsidR="00F110BA" w:rsidRPr="00F67EB7" w:rsidRDefault="00F110BA" w:rsidP="00F110BA">
      <w:pPr>
        <w:pStyle w:val="SpecHeading4A"/>
        <w:numPr>
          <w:ilvl w:val="3"/>
          <w:numId w:val="11"/>
        </w:numPr>
        <w:rPr>
          <w:sz w:val="20"/>
          <w:szCs w:val="20"/>
        </w:rPr>
      </w:pPr>
      <w:r>
        <w:rPr>
          <w:sz w:val="20"/>
          <w:szCs w:val="20"/>
        </w:rPr>
        <w:t>Metl-Span Mesa Insulated Panel: A through fastened wall sandwich panel with concealed fasteners,</w:t>
      </w:r>
    </w:p>
    <w:p w14:paraId="3C1404A3" w14:textId="77777777" w:rsidR="00F110BA" w:rsidRPr="00F67EB7" w:rsidRDefault="00F110BA" w:rsidP="00F110BA">
      <w:pPr>
        <w:pStyle w:val="SpecHeading51"/>
        <w:numPr>
          <w:ilvl w:val="4"/>
          <w:numId w:val="11"/>
        </w:numPr>
        <w:rPr>
          <w:sz w:val="20"/>
          <w:szCs w:val="20"/>
        </w:rPr>
      </w:pPr>
      <w:r>
        <w:rPr>
          <w:sz w:val="20"/>
          <w:szCs w:val="20"/>
        </w:rPr>
        <w:t>Exterior panel g</w:t>
      </w:r>
      <w:r w:rsidRPr="00F67EB7">
        <w:rPr>
          <w:sz w:val="20"/>
          <w:szCs w:val="20"/>
        </w:rPr>
        <w:t>auge: 26 (Std.)</w:t>
      </w:r>
    </w:p>
    <w:p w14:paraId="6702B488" w14:textId="77777777" w:rsidR="00F110BA" w:rsidRPr="00F67EB7" w:rsidRDefault="00F110BA" w:rsidP="00F110BA">
      <w:pPr>
        <w:pStyle w:val="SpecHeading51"/>
        <w:numPr>
          <w:ilvl w:val="4"/>
          <w:numId w:val="11"/>
        </w:numPr>
        <w:rPr>
          <w:sz w:val="20"/>
          <w:szCs w:val="20"/>
        </w:rPr>
      </w:pPr>
      <w:r>
        <w:rPr>
          <w:sz w:val="20"/>
          <w:szCs w:val="20"/>
        </w:rPr>
        <w:t>Exterior panel g</w:t>
      </w:r>
      <w:r w:rsidRPr="00F67EB7">
        <w:rPr>
          <w:sz w:val="20"/>
          <w:szCs w:val="20"/>
        </w:rPr>
        <w:t>auge: 24</w:t>
      </w:r>
    </w:p>
    <w:p w14:paraId="6DD4C502" w14:textId="77777777" w:rsidR="00F110BA" w:rsidRPr="00F67EB7" w:rsidRDefault="00F110BA" w:rsidP="00F110BA">
      <w:pPr>
        <w:pStyle w:val="SpecHeading51"/>
        <w:numPr>
          <w:ilvl w:val="4"/>
          <w:numId w:val="11"/>
        </w:numPr>
        <w:rPr>
          <w:sz w:val="20"/>
          <w:szCs w:val="20"/>
        </w:rPr>
      </w:pPr>
      <w:r>
        <w:rPr>
          <w:sz w:val="20"/>
          <w:szCs w:val="20"/>
        </w:rPr>
        <w:t>Exterior panel g</w:t>
      </w:r>
      <w:r w:rsidRPr="00F67EB7">
        <w:rPr>
          <w:sz w:val="20"/>
          <w:szCs w:val="20"/>
        </w:rPr>
        <w:t>auge: 22</w:t>
      </w:r>
    </w:p>
    <w:p w14:paraId="1696C462" w14:textId="77777777" w:rsidR="00F110BA" w:rsidRDefault="00F110BA" w:rsidP="00F110BA">
      <w:pPr>
        <w:pStyle w:val="SpecHeading51"/>
        <w:numPr>
          <w:ilvl w:val="4"/>
          <w:numId w:val="11"/>
        </w:numPr>
        <w:rPr>
          <w:sz w:val="20"/>
          <w:szCs w:val="20"/>
        </w:rPr>
      </w:pPr>
      <w:r>
        <w:rPr>
          <w:sz w:val="20"/>
          <w:szCs w:val="20"/>
        </w:rPr>
        <w:t>Interior panel gauge: 26 (Std.)</w:t>
      </w:r>
    </w:p>
    <w:p w14:paraId="30F89162" w14:textId="77777777" w:rsidR="00F110BA" w:rsidRPr="00E53C46" w:rsidRDefault="00F110BA" w:rsidP="00F110BA">
      <w:pPr>
        <w:pStyle w:val="SpecHeading51"/>
        <w:numPr>
          <w:ilvl w:val="4"/>
          <w:numId w:val="11"/>
        </w:numPr>
        <w:rPr>
          <w:sz w:val="20"/>
          <w:szCs w:val="20"/>
        </w:rPr>
      </w:pPr>
      <w:r>
        <w:rPr>
          <w:sz w:val="20"/>
          <w:szCs w:val="20"/>
        </w:rPr>
        <w:t>Interior panel gauge: 24</w:t>
      </w:r>
    </w:p>
    <w:p w14:paraId="4AEE35C4" w14:textId="77777777" w:rsidR="00F110BA" w:rsidRDefault="00F110BA" w:rsidP="00F110BA">
      <w:pPr>
        <w:pStyle w:val="SpecHeading51"/>
        <w:numPr>
          <w:ilvl w:val="4"/>
          <w:numId w:val="11"/>
        </w:numPr>
        <w:rPr>
          <w:sz w:val="20"/>
          <w:szCs w:val="20"/>
        </w:rPr>
      </w:pPr>
      <w:r>
        <w:rPr>
          <w:sz w:val="20"/>
          <w:szCs w:val="20"/>
        </w:rPr>
        <w:t>Interior panel gauge: 22</w:t>
      </w:r>
    </w:p>
    <w:p w14:paraId="2F917FE3" w14:textId="77777777" w:rsidR="00F110BA" w:rsidRPr="00F67EB7" w:rsidRDefault="00F110BA" w:rsidP="00F110BA">
      <w:pPr>
        <w:pStyle w:val="SpecHeading51"/>
        <w:numPr>
          <w:ilvl w:val="4"/>
          <w:numId w:val="11"/>
        </w:numPr>
        <w:rPr>
          <w:sz w:val="20"/>
          <w:szCs w:val="20"/>
        </w:rPr>
      </w:pPr>
      <w:r>
        <w:rPr>
          <w:sz w:val="20"/>
          <w:szCs w:val="20"/>
        </w:rPr>
        <w:t>Size / Thermal Value: 36 inches (914mm) by 2 inches (51mm) thick (R-17.5)</w:t>
      </w:r>
    </w:p>
    <w:p w14:paraId="7BE3FF94" w14:textId="77777777" w:rsidR="00F110BA" w:rsidRPr="00F67EB7" w:rsidRDefault="00F110BA" w:rsidP="00F110BA">
      <w:pPr>
        <w:pStyle w:val="SpecHeading51"/>
        <w:numPr>
          <w:ilvl w:val="4"/>
          <w:numId w:val="11"/>
        </w:numPr>
        <w:rPr>
          <w:sz w:val="20"/>
          <w:szCs w:val="20"/>
        </w:rPr>
      </w:pPr>
      <w:r>
        <w:rPr>
          <w:sz w:val="20"/>
          <w:szCs w:val="20"/>
        </w:rPr>
        <w:t>Size / Thermal Value: 42 inches (1061mm) by 2 inches (51mm) thick (R-17.5)</w:t>
      </w:r>
    </w:p>
    <w:p w14:paraId="74D0C1FB" w14:textId="77777777" w:rsidR="00F110BA" w:rsidRPr="00F67EB7" w:rsidRDefault="00F110BA" w:rsidP="00F110BA">
      <w:pPr>
        <w:pStyle w:val="SpecHeading51"/>
        <w:numPr>
          <w:ilvl w:val="4"/>
          <w:numId w:val="11"/>
        </w:numPr>
        <w:rPr>
          <w:sz w:val="20"/>
          <w:szCs w:val="20"/>
        </w:rPr>
      </w:pPr>
      <w:r>
        <w:rPr>
          <w:sz w:val="20"/>
          <w:szCs w:val="20"/>
        </w:rPr>
        <w:t>Size / Thermal Value: 36 inches (914mm) by 2.5 inches (64mm) thick (R-21.9)</w:t>
      </w:r>
    </w:p>
    <w:p w14:paraId="07AEA5B6" w14:textId="77777777" w:rsidR="00F110BA" w:rsidRPr="00F67EB7" w:rsidRDefault="00F110BA" w:rsidP="00F110BA">
      <w:pPr>
        <w:pStyle w:val="SpecHeading51"/>
        <w:numPr>
          <w:ilvl w:val="4"/>
          <w:numId w:val="11"/>
        </w:numPr>
        <w:rPr>
          <w:sz w:val="20"/>
          <w:szCs w:val="20"/>
        </w:rPr>
      </w:pPr>
      <w:r>
        <w:rPr>
          <w:sz w:val="20"/>
          <w:szCs w:val="20"/>
        </w:rPr>
        <w:t>Size / Thermal Value: 42 inches (1061mm) by 2.5 inches (64mm) thick (R-21.9)</w:t>
      </w:r>
    </w:p>
    <w:p w14:paraId="5217DD68" w14:textId="77777777" w:rsidR="00F110BA" w:rsidRPr="00F67EB7" w:rsidRDefault="00F110BA" w:rsidP="00F110BA">
      <w:pPr>
        <w:pStyle w:val="SpecHeading51"/>
        <w:numPr>
          <w:ilvl w:val="4"/>
          <w:numId w:val="11"/>
        </w:numPr>
        <w:rPr>
          <w:sz w:val="20"/>
          <w:szCs w:val="20"/>
        </w:rPr>
      </w:pPr>
      <w:r>
        <w:rPr>
          <w:sz w:val="20"/>
          <w:szCs w:val="20"/>
        </w:rPr>
        <w:t>Size / Thermal Value: 36 inches (914mm) by 3 inches (76mm) thick (R-26.2)</w:t>
      </w:r>
    </w:p>
    <w:p w14:paraId="7895B1A6" w14:textId="77777777" w:rsidR="00F110BA" w:rsidRPr="00F67EB7" w:rsidRDefault="00F110BA" w:rsidP="00F110BA">
      <w:pPr>
        <w:pStyle w:val="SpecHeading51"/>
        <w:numPr>
          <w:ilvl w:val="4"/>
          <w:numId w:val="11"/>
        </w:numPr>
        <w:rPr>
          <w:sz w:val="20"/>
          <w:szCs w:val="20"/>
        </w:rPr>
      </w:pPr>
      <w:r>
        <w:rPr>
          <w:sz w:val="20"/>
          <w:szCs w:val="20"/>
        </w:rPr>
        <w:t>Size / Thermal Value: 42 inches (1061mm) by 3 inches (76mm) thick (R-26.2)</w:t>
      </w:r>
    </w:p>
    <w:p w14:paraId="21CD2977" w14:textId="77777777" w:rsidR="00F110BA" w:rsidRPr="00F67EB7" w:rsidRDefault="00F110BA" w:rsidP="00F110BA">
      <w:pPr>
        <w:pStyle w:val="SpecHeading51"/>
        <w:numPr>
          <w:ilvl w:val="4"/>
          <w:numId w:val="11"/>
        </w:numPr>
        <w:rPr>
          <w:sz w:val="20"/>
          <w:szCs w:val="20"/>
        </w:rPr>
      </w:pPr>
      <w:r>
        <w:rPr>
          <w:sz w:val="20"/>
          <w:szCs w:val="20"/>
        </w:rPr>
        <w:t>Size / Thermal Value: 36 inches (914mm) by 4 inches (102mm) thick (R-35.0)</w:t>
      </w:r>
    </w:p>
    <w:p w14:paraId="56BC6CF5" w14:textId="77777777" w:rsidR="00F110BA" w:rsidRPr="00F67EB7" w:rsidRDefault="00F110BA" w:rsidP="00F110BA">
      <w:pPr>
        <w:pStyle w:val="SpecHeading51"/>
        <w:numPr>
          <w:ilvl w:val="4"/>
          <w:numId w:val="11"/>
        </w:numPr>
        <w:rPr>
          <w:sz w:val="20"/>
          <w:szCs w:val="20"/>
        </w:rPr>
      </w:pPr>
      <w:r>
        <w:rPr>
          <w:sz w:val="20"/>
          <w:szCs w:val="20"/>
        </w:rPr>
        <w:t>Size / Thermal Value: 42 inches (1061mm) by 4 inches (102mm) thick (R-35.0)</w:t>
      </w:r>
    </w:p>
    <w:p w14:paraId="15ACCBB9" w14:textId="77777777" w:rsidR="00F110BA" w:rsidRPr="00F67EB7" w:rsidRDefault="00F110BA" w:rsidP="00F110BA">
      <w:pPr>
        <w:pStyle w:val="SpecHeading51"/>
        <w:numPr>
          <w:ilvl w:val="4"/>
          <w:numId w:val="11"/>
        </w:numPr>
        <w:rPr>
          <w:sz w:val="20"/>
          <w:szCs w:val="20"/>
        </w:rPr>
      </w:pPr>
      <w:r>
        <w:rPr>
          <w:sz w:val="20"/>
          <w:szCs w:val="20"/>
        </w:rPr>
        <w:t>Size / Thermal Value: 36 inches (914mm) by 5 inches (127mm) thick (R-43.7)</w:t>
      </w:r>
    </w:p>
    <w:p w14:paraId="21102E15" w14:textId="77777777" w:rsidR="00F110BA" w:rsidRPr="00F67EB7" w:rsidRDefault="00F110BA" w:rsidP="00F110BA">
      <w:pPr>
        <w:pStyle w:val="SpecHeading51"/>
        <w:numPr>
          <w:ilvl w:val="4"/>
          <w:numId w:val="11"/>
        </w:numPr>
        <w:rPr>
          <w:sz w:val="20"/>
          <w:szCs w:val="20"/>
        </w:rPr>
      </w:pPr>
      <w:r>
        <w:rPr>
          <w:sz w:val="20"/>
          <w:szCs w:val="20"/>
        </w:rPr>
        <w:t>Size / Thermal Value: 42 inches (1061mm) by 5 inches (127mm) thick (R-43.7)</w:t>
      </w:r>
    </w:p>
    <w:p w14:paraId="04C4A61D" w14:textId="77777777" w:rsidR="00F110BA" w:rsidRPr="00F67EB7" w:rsidRDefault="00F110BA" w:rsidP="00F110BA">
      <w:pPr>
        <w:pStyle w:val="SpecHeading51"/>
        <w:numPr>
          <w:ilvl w:val="4"/>
          <w:numId w:val="11"/>
        </w:numPr>
        <w:rPr>
          <w:sz w:val="20"/>
          <w:szCs w:val="20"/>
        </w:rPr>
      </w:pPr>
      <w:r>
        <w:rPr>
          <w:sz w:val="20"/>
          <w:szCs w:val="20"/>
        </w:rPr>
        <w:t>Size / Thermal Value: 36 inches (914mm) by 6 inches (152mm) thick (R-52.5)</w:t>
      </w:r>
    </w:p>
    <w:p w14:paraId="072548C8" w14:textId="77777777" w:rsidR="00F110BA" w:rsidRPr="00F67EB7" w:rsidRDefault="00F110BA" w:rsidP="00F110BA">
      <w:pPr>
        <w:pStyle w:val="SpecHeading51"/>
        <w:numPr>
          <w:ilvl w:val="4"/>
          <w:numId w:val="11"/>
        </w:numPr>
        <w:rPr>
          <w:sz w:val="20"/>
          <w:szCs w:val="20"/>
        </w:rPr>
      </w:pPr>
      <w:r>
        <w:rPr>
          <w:sz w:val="20"/>
          <w:szCs w:val="20"/>
        </w:rPr>
        <w:t>Size / Thermal Value: 42 inches (1061mm) by 6 inches (152mm) thick (R-52.5)</w:t>
      </w:r>
    </w:p>
    <w:p w14:paraId="3C65D482" w14:textId="77777777" w:rsidR="00F110BA" w:rsidRPr="00F67EB7" w:rsidRDefault="00F110BA" w:rsidP="00F110BA">
      <w:pPr>
        <w:pStyle w:val="SpecHeading51"/>
        <w:numPr>
          <w:ilvl w:val="4"/>
          <w:numId w:val="11"/>
        </w:numPr>
        <w:rPr>
          <w:sz w:val="20"/>
          <w:szCs w:val="20"/>
        </w:rPr>
      </w:pPr>
      <w:r>
        <w:rPr>
          <w:sz w:val="20"/>
          <w:szCs w:val="20"/>
        </w:rPr>
        <w:t>Size / Thermal Value: 36 inches (914mm) by 8 inches (203mm) thick (R-70.0)</w:t>
      </w:r>
    </w:p>
    <w:p w14:paraId="29964D61" w14:textId="77777777" w:rsidR="00F110BA" w:rsidRDefault="00F110BA" w:rsidP="00F110BA">
      <w:pPr>
        <w:pStyle w:val="SpecHeading51"/>
        <w:numPr>
          <w:ilvl w:val="4"/>
          <w:numId w:val="11"/>
        </w:numPr>
        <w:rPr>
          <w:sz w:val="20"/>
          <w:szCs w:val="20"/>
        </w:rPr>
      </w:pPr>
      <w:r>
        <w:rPr>
          <w:sz w:val="20"/>
          <w:szCs w:val="20"/>
        </w:rPr>
        <w:t>Size / Thermal Value: 42 inches (1061mm) by 8 inches (203mm) thick (R-70.0)</w:t>
      </w:r>
    </w:p>
    <w:p w14:paraId="06234707" w14:textId="77777777" w:rsidR="00F110BA" w:rsidRPr="000C7861" w:rsidRDefault="00F110BA" w:rsidP="00F110BA">
      <w:pPr>
        <w:pStyle w:val="SpecHeading51"/>
        <w:numPr>
          <w:ilvl w:val="4"/>
          <w:numId w:val="11"/>
        </w:numPr>
        <w:rPr>
          <w:sz w:val="20"/>
          <w:szCs w:val="20"/>
        </w:rPr>
      </w:pPr>
      <w:r>
        <w:rPr>
          <w:sz w:val="20"/>
          <w:szCs w:val="20"/>
        </w:rPr>
        <w:t xml:space="preserve">Finish/Color: As specified in </w:t>
      </w:r>
      <w:r w:rsidRPr="000C7861">
        <w:rPr>
          <w:sz w:val="20"/>
          <w:szCs w:val="20"/>
        </w:rPr>
        <w:t>Article 2.8 PANEL FINISHES</w:t>
      </w:r>
    </w:p>
    <w:p w14:paraId="12688148" w14:textId="77777777" w:rsidR="00F110BA" w:rsidRPr="000C7861" w:rsidRDefault="00F110BA" w:rsidP="00F110BA">
      <w:pPr>
        <w:pStyle w:val="SpecHeading51"/>
        <w:numPr>
          <w:ilvl w:val="4"/>
          <w:numId w:val="11"/>
        </w:numPr>
        <w:rPr>
          <w:sz w:val="20"/>
          <w:szCs w:val="20"/>
        </w:rPr>
      </w:pPr>
      <w:r w:rsidRPr="000C7861">
        <w:rPr>
          <w:sz w:val="20"/>
          <w:szCs w:val="20"/>
        </w:rPr>
        <w:t>Standard Finish</w:t>
      </w:r>
    </w:p>
    <w:p w14:paraId="4E34614D" w14:textId="77777777" w:rsidR="00F110BA" w:rsidRPr="00D21B67" w:rsidRDefault="00F110BA" w:rsidP="00B546E4">
      <w:pPr>
        <w:pStyle w:val="ListParagraph"/>
        <w:numPr>
          <w:ilvl w:val="0"/>
          <w:numId w:val="11"/>
        </w:numPr>
        <w:spacing w:after="0"/>
        <w:rPr>
          <w:rFonts w:ascii="Arial" w:hAnsi="Arial" w:cs="Arial"/>
          <w:sz w:val="20"/>
          <w:szCs w:val="20"/>
        </w:rPr>
      </w:pPr>
      <w:r>
        <w:tab/>
      </w:r>
      <w:r w:rsidRPr="00D21B67">
        <w:rPr>
          <w:rFonts w:ascii="Arial" w:hAnsi="Arial" w:cs="Arial"/>
          <w:sz w:val="20"/>
          <w:szCs w:val="20"/>
        </w:rPr>
        <w:t>a. Exterior: Embossed with Mesa Profile</w:t>
      </w:r>
    </w:p>
    <w:p w14:paraId="4A859F03" w14:textId="77777777" w:rsidR="00F110BA" w:rsidRPr="00D21B67" w:rsidRDefault="00F110BA" w:rsidP="000C7861">
      <w:pPr>
        <w:pStyle w:val="ListParagraph"/>
        <w:numPr>
          <w:ilvl w:val="0"/>
          <w:numId w:val="11"/>
        </w:numPr>
        <w:spacing w:after="0"/>
        <w:rPr>
          <w:rFonts w:ascii="Arial" w:hAnsi="Arial" w:cs="Arial"/>
          <w:sz w:val="20"/>
          <w:szCs w:val="20"/>
        </w:rPr>
      </w:pPr>
      <w:r w:rsidRPr="00D21B67">
        <w:rPr>
          <w:rFonts w:ascii="Arial" w:hAnsi="Arial" w:cs="Arial"/>
          <w:sz w:val="20"/>
          <w:szCs w:val="20"/>
        </w:rPr>
        <w:tab/>
        <w:t>b. Exterior: Unembossed with Mesa Profile</w:t>
      </w:r>
    </w:p>
    <w:p w14:paraId="03322058" w14:textId="0BF55632" w:rsidR="00F110BA" w:rsidRPr="00D21B67" w:rsidRDefault="00F110BA" w:rsidP="000C7861">
      <w:pPr>
        <w:pStyle w:val="ListParagraph"/>
        <w:numPr>
          <w:ilvl w:val="0"/>
          <w:numId w:val="11"/>
        </w:numPr>
        <w:spacing w:after="0"/>
        <w:rPr>
          <w:rFonts w:ascii="Arial" w:hAnsi="Arial" w:cs="Arial"/>
          <w:sz w:val="20"/>
          <w:szCs w:val="20"/>
        </w:rPr>
      </w:pPr>
      <w:r w:rsidRPr="00D21B67">
        <w:rPr>
          <w:rFonts w:ascii="Arial" w:hAnsi="Arial" w:cs="Arial"/>
          <w:sz w:val="20"/>
          <w:szCs w:val="20"/>
        </w:rPr>
        <w:tab/>
        <w:t xml:space="preserve">c. </w:t>
      </w:r>
      <w:r w:rsidR="002E722F" w:rsidRPr="00D21B67">
        <w:rPr>
          <w:rFonts w:ascii="Arial" w:hAnsi="Arial" w:cs="Arial"/>
          <w:sz w:val="20"/>
          <w:szCs w:val="20"/>
        </w:rPr>
        <w:t>Int</w:t>
      </w:r>
      <w:r w:rsidRPr="00D21B67">
        <w:rPr>
          <w:rFonts w:ascii="Arial" w:hAnsi="Arial" w:cs="Arial"/>
          <w:sz w:val="20"/>
          <w:szCs w:val="20"/>
        </w:rPr>
        <w:t xml:space="preserve">erior: Embossed with Mesa Profile </w:t>
      </w:r>
      <w:r w:rsidR="00EA5DCB">
        <w:rPr>
          <w:rFonts w:ascii="Arial" w:hAnsi="Arial" w:cs="Arial"/>
          <w:sz w:val="20"/>
          <w:szCs w:val="20"/>
        </w:rPr>
        <w:t>or Light Mesa Profile</w:t>
      </w:r>
    </w:p>
    <w:p w14:paraId="350F72D0" w14:textId="242D7CBA" w:rsidR="00F110BA" w:rsidRDefault="00F110BA" w:rsidP="000C7861">
      <w:pPr>
        <w:pStyle w:val="ListParagraph"/>
        <w:spacing w:after="0"/>
        <w:ind w:left="1264"/>
      </w:pPr>
      <w:r w:rsidRPr="00D21B67">
        <w:rPr>
          <w:rFonts w:ascii="Arial" w:hAnsi="Arial" w:cs="Arial"/>
          <w:sz w:val="20"/>
          <w:szCs w:val="20"/>
        </w:rPr>
        <w:t xml:space="preserve">   d. Interior: Unembossed with Mesa Profile</w:t>
      </w:r>
      <w:r w:rsidR="00EA5DCB">
        <w:rPr>
          <w:rFonts w:ascii="Arial" w:hAnsi="Arial" w:cs="Arial"/>
          <w:sz w:val="20"/>
          <w:szCs w:val="20"/>
        </w:rPr>
        <w:t xml:space="preserve"> or Light Mesa Profile</w:t>
      </w:r>
    </w:p>
    <w:p w14:paraId="6BB54C77" w14:textId="1043919F" w:rsidR="002E722F" w:rsidRPr="00F67EB7" w:rsidRDefault="002E722F" w:rsidP="00C94EEA">
      <w:pPr>
        <w:pStyle w:val="SpecHeading4A"/>
        <w:numPr>
          <w:ilvl w:val="3"/>
          <w:numId w:val="24"/>
        </w:numPr>
        <w:rPr>
          <w:sz w:val="20"/>
          <w:szCs w:val="20"/>
        </w:rPr>
      </w:pPr>
      <w:r>
        <w:rPr>
          <w:sz w:val="20"/>
          <w:szCs w:val="20"/>
        </w:rPr>
        <w:t>Metl-Span Santa Fe Insulated Panel: A through fastened wall sandwich panel with concealed fasteners,</w:t>
      </w:r>
    </w:p>
    <w:p w14:paraId="26D3C78A" w14:textId="19B802A1" w:rsidR="002E722F" w:rsidRPr="00F67EB7" w:rsidRDefault="002E722F" w:rsidP="00C94EEA">
      <w:pPr>
        <w:pStyle w:val="SpecHeading51"/>
        <w:numPr>
          <w:ilvl w:val="4"/>
          <w:numId w:val="24"/>
        </w:numPr>
        <w:rPr>
          <w:sz w:val="20"/>
          <w:szCs w:val="20"/>
        </w:rPr>
      </w:pPr>
      <w:r>
        <w:rPr>
          <w:sz w:val="20"/>
          <w:szCs w:val="20"/>
        </w:rPr>
        <w:t>Exterior panel g</w:t>
      </w:r>
      <w:r w:rsidRPr="00F67EB7">
        <w:rPr>
          <w:sz w:val="20"/>
          <w:szCs w:val="20"/>
        </w:rPr>
        <w:t>auge: 24</w:t>
      </w:r>
      <w:r w:rsidR="00201526">
        <w:rPr>
          <w:sz w:val="20"/>
          <w:szCs w:val="20"/>
        </w:rPr>
        <w:t xml:space="preserve"> (Std.)</w:t>
      </w:r>
    </w:p>
    <w:p w14:paraId="259AC15E" w14:textId="77777777" w:rsidR="002E722F" w:rsidRPr="00F67EB7" w:rsidRDefault="002E722F" w:rsidP="00C94EEA">
      <w:pPr>
        <w:pStyle w:val="SpecHeading51"/>
        <w:numPr>
          <w:ilvl w:val="4"/>
          <w:numId w:val="24"/>
        </w:numPr>
        <w:rPr>
          <w:sz w:val="20"/>
          <w:szCs w:val="20"/>
        </w:rPr>
      </w:pPr>
      <w:r>
        <w:rPr>
          <w:sz w:val="20"/>
          <w:szCs w:val="20"/>
        </w:rPr>
        <w:t>Exterior panel g</w:t>
      </w:r>
      <w:r w:rsidRPr="00F67EB7">
        <w:rPr>
          <w:sz w:val="20"/>
          <w:szCs w:val="20"/>
        </w:rPr>
        <w:t>auge: 22</w:t>
      </w:r>
    </w:p>
    <w:p w14:paraId="3CF8EA85" w14:textId="77777777" w:rsidR="002E722F" w:rsidRDefault="002E722F" w:rsidP="00C94EEA">
      <w:pPr>
        <w:pStyle w:val="SpecHeading51"/>
        <w:numPr>
          <w:ilvl w:val="4"/>
          <w:numId w:val="24"/>
        </w:numPr>
        <w:rPr>
          <w:sz w:val="20"/>
          <w:szCs w:val="20"/>
        </w:rPr>
      </w:pPr>
      <w:r>
        <w:rPr>
          <w:sz w:val="20"/>
          <w:szCs w:val="20"/>
        </w:rPr>
        <w:t>Interior panel gauge: 26 (Std.)</w:t>
      </w:r>
    </w:p>
    <w:p w14:paraId="3449D313" w14:textId="77777777" w:rsidR="002E722F" w:rsidRPr="00E53C46" w:rsidRDefault="002E722F" w:rsidP="00C94EEA">
      <w:pPr>
        <w:pStyle w:val="SpecHeading51"/>
        <w:numPr>
          <w:ilvl w:val="4"/>
          <w:numId w:val="24"/>
        </w:numPr>
        <w:rPr>
          <w:sz w:val="20"/>
          <w:szCs w:val="20"/>
        </w:rPr>
      </w:pPr>
      <w:r>
        <w:rPr>
          <w:sz w:val="20"/>
          <w:szCs w:val="20"/>
        </w:rPr>
        <w:t>Interior panel gauge: 24</w:t>
      </w:r>
    </w:p>
    <w:p w14:paraId="0F3342D1" w14:textId="77777777" w:rsidR="002E722F" w:rsidRDefault="002E722F" w:rsidP="00C94EEA">
      <w:pPr>
        <w:pStyle w:val="SpecHeading51"/>
        <w:numPr>
          <w:ilvl w:val="4"/>
          <w:numId w:val="24"/>
        </w:numPr>
        <w:rPr>
          <w:sz w:val="20"/>
          <w:szCs w:val="20"/>
        </w:rPr>
      </w:pPr>
      <w:r>
        <w:rPr>
          <w:sz w:val="20"/>
          <w:szCs w:val="20"/>
        </w:rPr>
        <w:t>Interior panel gauge: 22</w:t>
      </w:r>
    </w:p>
    <w:p w14:paraId="3C970745" w14:textId="77777777" w:rsidR="002E722F" w:rsidRPr="00F67EB7" w:rsidRDefault="002E722F" w:rsidP="00C94EEA">
      <w:pPr>
        <w:pStyle w:val="SpecHeading51"/>
        <w:numPr>
          <w:ilvl w:val="4"/>
          <w:numId w:val="24"/>
        </w:numPr>
        <w:rPr>
          <w:sz w:val="20"/>
          <w:szCs w:val="20"/>
        </w:rPr>
      </w:pPr>
      <w:r>
        <w:rPr>
          <w:sz w:val="20"/>
          <w:szCs w:val="20"/>
        </w:rPr>
        <w:t>Size / Thermal Value: 36 inches (914mm) by 2 inches (51mm) thick (R-17.5)</w:t>
      </w:r>
    </w:p>
    <w:p w14:paraId="08FEB684" w14:textId="77777777" w:rsidR="002E722F" w:rsidRPr="00F67EB7" w:rsidRDefault="002E722F" w:rsidP="00C94EEA">
      <w:pPr>
        <w:pStyle w:val="SpecHeading51"/>
        <w:numPr>
          <w:ilvl w:val="4"/>
          <w:numId w:val="24"/>
        </w:numPr>
        <w:rPr>
          <w:sz w:val="20"/>
          <w:szCs w:val="20"/>
        </w:rPr>
      </w:pPr>
      <w:r>
        <w:rPr>
          <w:sz w:val="20"/>
          <w:szCs w:val="20"/>
        </w:rPr>
        <w:t>Size / Thermal Value: 42 inches (1061mm) by 2 inches (51mm) thick (R-17.5)</w:t>
      </w:r>
    </w:p>
    <w:p w14:paraId="2EAC8E44" w14:textId="77777777" w:rsidR="002E722F" w:rsidRPr="00F67EB7" w:rsidRDefault="002E722F" w:rsidP="00C94EEA">
      <w:pPr>
        <w:pStyle w:val="SpecHeading51"/>
        <w:numPr>
          <w:ilvl w:val="4"/>
          <w:numId w:val="24"/>
        </w:numPr>
        <w:rPr>
          <w:sz w:val="20"/>
          <w:szCs w:val="20"/>
        </w:rPr>
      </w:pPr>
      <w:r>
        <w:rPr>
          <w:sz w:val="20"/>
          <w:szCs w:val="20"/>
        </w:rPr>
        <w:t>Size / Thermal Value: 36 inches (914mm) by 2.5 inches (64mm) thick (R-21.9)</w:t>
      </w:r>
    </w:p>
    <w:p w14:paraId="2CDA95E7" w14:textId="77777777" w:rsidR="002E722F" w:rsidRPr="00F67EB7" w:rsidRDefault="002E722F" w:rsidP="00C94EEA">
      <w:pPr>
        <w:pStyle w:val="SpecHeading51"/>
        <w:numPr>
          <w:ilvl w:val="4"/>
          <w:numId w:val="24"/>
        </w:numPr>
        <w:rPr>
          <w:sz w:val="20"/>
          <w:szCs w:val="20"/>
        </w:rPr>
      </w:pPr>
      <w:r>
        <w:rPr>
          <w:sz w:val="20"/>
          <w:szCs w:val="20"/>
        </w:rPr>
        <w:t>Size / Thermal Value: 42 inches (1061mm) by 2.5 inches (64mm) thick (R-21.9)</w:t>
      </w:r>
    </w:p>
    <w:p w14:paraId="58B59888" w14:textId="77777777" w:rsidR="002E722F" w:rsidRPr="00F67EB7" w:rsidRDefault="002E722F" w:rsidP="00C94EEA">
      <w:pPr>
        <w:pStyle w:val="SpecHeading51"/>
        <w:numPr>
          <w:ilvl w:val="4"/>
          <w:numId w:val="24"/>
        </w:numPr>
        <w:rPr>
          <w:sz w:val="20"/>
          <w:szCs w:val="20"/>
        </w:rPr>
      </w:pPr>
      <w:r>
        <w:rPr>
          <w:sz w:val="20"/>
          <w:szCs w:val="20"/>
        </w:rPr>
        <w:t>Size / Thermal Value: 36 inches (914mm) by 3 inches (76mm) thick (R-26.2)</w:t>
      </w:r>
    </w:p>
    <w:p w14:paraId="49A97C89" w14:textId="77777777" w:rsidR="002E722F" w:rsidRPr="00F67EB7" w:rsidRDefault="002E722F" w:rsidP="00C94EEA">
      <w:pPr>
        <w:pStyle w:val="SpecHeading51"/>
        <w:numPr>
          <w:ilvl w:val="4"/>
          <w:numId w:val="24"/>
        </w:numPr>
        <w:rPr>
          <w:sz w:val="20"/>
          <w:szCs w:val="20"/>
        </w:rPr>
      </w:pPr>
      <w:r>
        <w:rPr>
          <w:sz w:val="20"/>
          <w:szCs w:val="20"/>
        </w:rPr>
        <w:t>Size / Thermal Value: 42 inches (1061mm) by 3 inches (76mm) thick (R-26.2)</w:t>
      </w:r>
    </w:p>
    <w:p w14:paraId="061B7987" w14:textId="77777777" w:rsidR="002E722F" w:rsidRPr="00F67EB7" w:rsidRDefault="002E722F" w:rsidP="00C94EEA">
      <w:pPr>
        <w:pStyle w:val="SpecHeading51"/>
        <w:numPr>
          <w:ilvl w:val="4"/>
          <w:numId w:val="24"/>
        </w:numPr>
        <w:rPr>
          <w:sz w:val="20"/>
          <w:szCs w:val="20"/>
        </w:rPr>
      </w:pPr>
      <w:r>
        <w:rPr>
          <w:sz w:val="20"/>
          <w:szCs w:val="20"/>
        </w:rPr>
        <w:t>Size / Thermal Value: 36 inches (914mm) by 4 inches (102mm) thick (R-35.0)</w:t>
      </w:r>
    </w:p>
    <w:p w14:paraId="3555C33D" w14:textId="6333AE6E" w:rsidR="00C94EEA" w:rsidRPr="00C94EEA" w:rsidRDefault="002E722F" w:rsidP="00C94EEA">
      <w:pPr>
        <w:pStyle w:val="SpecHeading51"/>
        <w:numPr>
          <w:ilvl w:val="4"/>
          <w:numId w:val="24"/>
        </w:numPr>
        <w:rPr>
          <w:sz w:val="20"/>
          <w:szCs w:val="20"/>
        </w:rPr>
      </w:pPr>
      <w:r>
        <w:rPr>
          <w:sz w:val="20"/>
          <w:szCs w:val="20"/>
        </w:rPr>
        <w:t>Size / Thermal Value: 42 inches (1061mm) by 4 inches (102mm) thick (R-35.0)</w:t>
      </w:r>
    </w:p>
    <w:p w14:paraId="0AB50D64" w14:textId="77777777" w:rsidR="002E722F" w:rsidRDefault="002E722F" w:rsidP="00C94EEA">
      <w:pPr>
        <w:pStyle w:val="SpecHeading51"/>
        <w:numPr>
          <w:ilvl w:val="4"/>
          <w:numId w:val="24"/>
        </w:numPr>
        <w:rPr>
          <w:sz w:val="20"/>
          <w:szCs w:val="20"/>
        </w:rPr>
      </w:pPr>
      <w:r>
        <w:rPr>
          <w:sz w:val="20"/>
          <w:szCs w:val="20"/>
        </w:rPr>
        <w:t xml:space="preserve">Finish/Color: As specified in </w:t>
      </w:r>
      <w:r w:rsidRPr="000C7861">
        <w:rPr>
          <w:sz w:val="20"/>
          <w:szCs w:val="20"/>
        </w:rPr>
        <w:t>Article 2.8 PANEL</w:t>
      </w:r>
      <w:r>
        <w:rPr>
          <w:sz w:val="20"/>
          <w:szCs w:val="20"/>
        </w:rPr>
        <w:t xml:space="preserve"> FINISHES</w:t>
      </w:r>
    </w:p>
    <w:p w14:paraId="5ECF7970" w14:textId="77777777" w:rsidR="002E722F" w:rsidRPr="00F67EB7" w:rsidRDefault="002E722F" w:rsidP="00C94EEA">
      <w:pPr>
        <w:pStyle w:val="SpecHeading51"/>
        <w:numPr>
          <w:ilvl w:val="4"/>
          <w:numId w:val="24"/>
        </w:numPr>
        <w:rPr>
          <w:sz w:val="20"/>
          <w:szCs w:val="20"/>
        </w:rPr>
      </w:pPr>
      <w:r w:rsidRPr="00F67EB7">
        <w:rPr>
          <w:sz w:val="20"/>
          <w:szCs w:val="20"/>
        </w:rPr>
        <w:t>Standard Finish</w:t>
      </w:r>
    </w:p>
    <w:p w14:paraId="58729BCC" w14:textId="37870AF7" w:rsidR="002E722F" w:rsidRPr="00C521CB" w:rsidRDefault="002E722F" w:rsidP="00C521CB">
      <w:pPr>
        <w:spacing w:after="0"/>
        <w:ind w:left="731"/>
        <w:rPr>
          <w:rFonts w:ascii="Arial" w:hAnsi="Arial" w:cs="Arial"/>
          <w:sz w:val="20"/>
          <w:szCs w:val="20"/>
        </w:rPr>
      </w:pPr>
      <w:r>
        <w:tab/>
      </w:r>
      <w:r w:rsidRPr="00C521CB">
        <w:rPr>
          <w:rFonts w:ascii="Arial" w:hAnsi="Arial" w:cs="Arial"/>
          <w:sz w:val="20"/>
          <w:szCs w:val="20"/>
        </w:rPr>
        <w:t xml:space="preserve">a. </w:t>
      </w:r>
      <w:r w:rsidR="00C521CB">
        <w:rPr>
          <w:rFonts w:ascii="Arial" w:hAnsi="Arial" w:cs="Arial"/>
          <w:sz w:val="20"/>
          <w:szCs w:val="20"/>
        </w:rPr>
        <w:tab/>
      </w:r>
      <w:r w:rsidRPr="00C521CB">
        <w:rPr>
          <w:rFonts w:ascii="Arial" w:hAnsi="Arial" w:cs="Arial"/>
          <w:sz w:val="20"/>
          <w:szCs w:val="20"/>
        </w:rPr>
        <w:t>Exterior: Heavy Embossed with Santa Fe Profile</w:t>
      </w:r>
    </w:p>
    <w:p w14:paraId="2012C4A4" w14:textId="52BC7800" w:rsidR="002E722F" w:rsidRPr="00C521CB" w:rsidRDefault="002E722F" w:rsidP="00C521CB">
      <w:pPr>
        <w:spacing w:after="0"/>
        <w:ind w:left="731"/>
        <w:rPr>
          <w:rFonts w:ascii="Arial" w:hAnsi="Arial" w:cs="Arial"/>
          <w:sz w:val="20"/>
          <w:szCs w:val="20"/>
        </w:rPr>
      </w:pPr>
      <w:r w:rsidRPr="00C521CB">
        <w:rPr>
          <w:rFonts w:ascii="Arial" w:hAnsi="Arial" w:cs="Arial"/>
          <w:sz w:val="20"/>
          <w:szCs w:val="20"/>
        </w:rPr>
        <w:tab/>
        <w:t xml:space="preserve">b. </w:t>
      </w:r>
      <w:r w:rsidR="00C521CB">
        <w:rPr>
          <w:rFonts w:ascii="Arial" w:hAnsi="Arial" w:cs="Arial"/>
          <w:sz w:val="20"/>
          <w:szCs w:val="20"/>
        </w:rPr>
        <w:tab/>
      </w:r>
      <w:r w:rsidRPr="00C521CB">
        <w:rPr>
          <w:rFonts w:ascii="Arial" w:hAnsi="Arial" w:cs="Arial"/>
          <w:sz w:val="20"/>
          <w:szCs w:val="20"/>
        </w:rPr>
        <w:t xml:space="preserve">Interior: Embossed with Light Mesa Profile </w:t>
      </w:r>
    </w:p>
    <w:p w14:paraId="0B0E84CC" w14:textId="67C024F8" w:rsidR="002E722F" w:rsidRDefault="002E722F" w:rsidP="00C521CB">
      <w:pPr>
        <w:spacing w:after="0"/>
        <w:ind w:left="731"/>
        <w:rPr>
          <w:rFonts w:ascii="Arial" w:hAnsi="Arial" w:cs="Arial"/>
          <w:sz w:val="20"/>
          <w:szCs w:val="20"/>
        </w:rPr>
      </w:pPr>
      <w:r w:rsidRPr="00C521CB">
        <w:rPr>
          <w:rFonts w:ascii="Arial" w:hAnsi="Arial" w:cs="Arial"/>
          <w:sz w:val="20"/>
          <w:szCs w:val="20"/>
        </w:rPr>
        <w:t xml:space="preserve">   </w:t>
      </w:r>
      <w:r w:rsidR="00C521CB">
        <w:rPr>
          <w:rFonts w:ascii="Arial" w:hAnsi="Arial" w:cs="Arial"/>
          <w:sz w:val="20"/>
          <w:szCs w:val="20"/>
        </w:rPr>
        <w:tab/>
      </w:r>
      <w:r w:rsidRPr="00C521CB">
        <w:rPr>
          <w:rFonts w:ascii="Arial" w:hAnsi="Arial" w:cs="Arial"/>
          <w:sz w:val="20"/>
          <w:szCs w:val="20"/>
        </w:rPr>
        <w:t xml:space="preserve">c. </w:t>
      </w:r>
      <w:r w:rsidR="00C521CB">
        <w:rPr>
          <w:rFonts w:ascii="Arial" w:hAnsi="Arial" w:cs="Arial"/>
          <w:sz w:val="20"/>
          <w:szCs w:val="20"/>
        </w:rPr>
        <w:tab/>
      </w:r>
      <w:r w:rsidRPr="00C521CB">
        <w:rPr>
          <w:rFonts w:ascii="Arial" w:hAnsi="Arial" w:cs="Arial"/>
          <w:sz w:val="20"/>
          <w:szCs w:val="20"/>
        </w:rPr>
        <w:t>Interior: Unembossed with Light Mesa Profile</w:t>
      </w:r>
    </w:p>
    <w:p w14:paraId="51573AB3" w14:textId="77777777" w:rsidR="00C521CB" w:rsidRPr="00C521CB" w:rsidRDefault="00C521CB" w:rsidP="00C521CB">
      <w:pPr>
        <w:spacing w:after="0"/>
        <w:ind w:left="731"/>
        <w:rPr>
          <w:rFonts w:ascii="Arial" w:hAnsi="Arial" w:cs="Arial"/>
          <w:sz w:val="20"/>
          <w:szCs w:val="20"/>
        </w:rPr>
      </w:pPr>
    </w:p>
    <w:p w14:paraId="73A9358D" w14:textId="37CCB310" w:rsidR="00A65F6D" w:rsidRPr="00F67EB7" w:rsidRDefault="00A65F6D" w:rsidP="00C94EEA">
      <w:pPr>
        <w:pStyle w:val="SpecHeading4A"/>
        <w:numPr>
          <w:ilvl w:val="3"/>
          <w:numId w:val="24"/>
        </w:numPr>
        <w:rPr>
          <w:sz w:val="20"/>
          <w:szCs w:val="20"/>
        </w:rPr>
      </w:pPr>
      <w:r>
        <w:rPr>
          <w:sz w:val="20"/>
          <w:szCs w:val="20"/>
        </w:rPr>
        <w:t>Metl-Span Striated Insulated Panel: A through fastened wall sandwich panel with concealed fasteners,</w:t>
      </w:r>
    </w:p>
    <w:p w14:paraId="3D785C35" w14:textId="6DC17462" w:rsidR="00A65F6D" w:rsidRPr="00F67EB7" w:rsidRDefault="00A65F6D" w:rsidP="00F70332">
      <w:pPr>
        <w:pStyle w:val="SpecHeading51"/>
        <w:numPr>
          <w:ilvl w:val="4"/>
          <w:numId w:val="24"/>
        </w:numPr>
        <w:ind w:left="1264"/>
        <w:rPr>
          <w:sz w:val="20"/>
          <w:szCs w:val="20"/>
        </w:rPr>
      </w:pPr>
      <w:r>
        <w:rPr>
          <w:sz w:val="20"/>
          <w:szCs w:val="20"/>
        </w:rPr>
        <w:t>Exterior panel g</w:t>
      </w:r>
      <w:r w:rsidRPr="00F67EB7">
        <w:rPr>
          <w:sz w:val="20"/>
          <w:szCs w:val="20"/>
        </w:rPr>
        <w:t>auge: 24</w:t>
      </w:r>
      <w:r w:rsidR="00201526">
        <w:rPr>
          <w:sz w:val="20"/>
          <w:szCs w:val="20"/>
        </w:rPr>
        <w:t xml:space="preserve"> (Std.)</w:t>
      </w:r>
    </w:p>
    <w:p w14:paraId="4D762C01" w14:textId="77777777" w:rsidR="00A65F6D" w:rsidRPr="00F67EB7" w:rsidRDefault="00A65F6D" w:rsidP="00F70332">
      <w:pPr>
        <w:pStyle w:val="SpecHeading51"/>
        <w:numPr>
          <w:ilvl w:val="4"/>
          <w:numId w:val="24"/>
        </w:numPr>
        <w:ind w:left="1264"/>
        <w:rPr>
          <w:sz w:val="20"/>
          <w:szCs w:val="20"/>
        </w:rPr>
      </w:pPr>
      <w:r>
        <w:rPr>
          <w:sz w:val="20"/>
          <w:szCs w:val="20"/>
        </w:rPr>
        <w:t>Exterior panel g</w:t>
      </w:r>
      <w:r w:rsidRPr="00F67EB7">
        <w:rPr>
          <w:sz w:val="20"/>
          <w:szCs w:val="20"/>
        </w:rPr>
        <w:t>auge: 22</w:t>
      </w:r>
    </w:p>
    <w:p w14:paraId="4982F888" w14:textId="77777777" w:rsidR="00A65F6D" w:rsidRDefault="00A65F6D" w:rsidP="00F70332">
      <w:pPr>
        <w:pStyle w:val="SpecHeading51"/>
        <w:numPr>
          <w:ilvl w:val="4"/>
          <w:numId w:val="24"/>
        </w:numPr>
        <w:ind w:left="1264"/>
        <w:rPr>
          <w:sz w:val="20"/>
          <w:szCs w:val="20"/>
        </w:rPr>
      </w:pPr>
      <w:r>
        <w:rPr>
          <w:sz w:val="20"/>
          <w:szCs w:val="20"/>
        </w:rPr>
        <w:lastRenderedPageBreak/>
        <w:t>Interior panel gauge: 26 (Std.)</w:t>
      </w:r>
    </w:p>
    <w:p w14:paraId="40854EE6" w14:textId="77777777" w:rsidR="00A65F6D" w:rsidRPr="00E53C46" w:rsidRDefault="00A65F6D" w:rsidP="00F70332">
      <w:pPr>
        <w:pStyle w:val="SpecHeading51"/>
        <w:numPr>
          <w:ilvl w:val="4"/>
          <w:numId w:val="24"/>
        </w:numPr>
        <w:ind w:left="1264"/>
        <w:rPr>
          <w:sz w:val="20"/>
          <w:szCs w:val="20"/>
        </w:rPr>
      </w:pPr>
      <w:r>
        <w:rPr>
          <w:sz w:val="20"/>
          <w:szCs w:val="20"/>
        </w:rPr>
        <w:t>Interior panel gauge: 24</w:t>
      </w:r>
    </w:p>
    <w:p w14:paraId="5530B10F" w14:textId="77777777" w:rsidR="00A65F6D" w:rsidRDefault="00A65F6D" w:rsidP="00F70332">
      <w:pPr>
        <w:pStyle w:val="SpecHeading51"/>
        <w:numPr>
          <w:ilvl w:val="4"/>
          <w:numId w:val="24"/>
        </w:numPr>
        <w:ind w:left="1264"/>
        <w:rPr>
          <w:sz w:val="20"/>
          <w:szCs w:val="20"/>
        </w:rPr>
      </w:pPr>
      <w:r>
        <w:rPr>
          <w:sz w:val="20"/>
          <w:szCs w:val="20"/>
        </w:rPr>
        <w:t>Interior panel gauge: 22</w:t>
      </w:r>
    </w:p>
    <w:p w14:paraId="48056EAE" w14:textId="77777777" w:rsidR="00A65F6D" w:rsidRPr="00F67EB7" w:rsidRDefault="00A65F6D" w:rsidP="00F70332">
      <w:pPr>
        <w:pStyle w:val="SpecHeading51"/>
        <w:numPr>
          <w:ilvl w:val="4"/>
          <w:numId w:val="24"/>
        </w:numPr>
        <w:ind w:left="1264"/>
        <w:rPr>
          <w:sz w:val="20"/>
          <w:szCs w:val="20"/>
        </w:rPr>
      </w:pPr>
      <w:r>
        <w:rPr>
          <w:sz w:val="20"/>
          <w:szCs w:val="20"/>
        </w:rPr>
        <w:t>Size / Thermal Value: 36 inches (914mm) by 2 inches (51mm) thick (R-17.5)</w:t>
      </w:r>
    </w:p>
    <w:p w14:paraId="1373E813" w14:textId="77777777" w:rsidR="00A65F6D" w:rsidRPr="00F67EB7" w:rsidRDefault="00A65F6D" w:rsidP="00F70332">
      <w:pPr>
        <w:pStyle w:val="SpecHeading51"/>
        <w:numPr>
          <w:ilvl w:val="4"/>
          <w:numId w:val="24"/>
        </w:numPr>
        <w:ind w:left="1264"/>
        <w:rPr>
          <w:sz w:val="20"/>
          <w:szCs w:val="20"/>
        </w:rPr>
      </w:pPr>
      <w:r>
        <w:rPr>
          <w:sz w:val="20"/>
          <w:szCs w:val="20"/>
        </w:rPr>
        <w:t>Size / Thermal Value: 42 inches (1061mm) by 2 inches (51mm) thick (R-17.5)</w:t>
      </w:r>
    </w:p>
    <w:p w14:paraId="609AD2BA" w14:textId="77777777" w:rsidR="00A65F6D" w:rsidRPr="00F67EB7" w:rsidRDefault="00A65F6D" w:rsidP="00F70332">
      <w:pPr>
        <w:pStyle w:val="SpecHeading51"/>
        <w:numPr>
          <w:ilvl w:val="4"/>
          <w:numId w:val="24"/>
        </w:numPr>
        <w:ind w:left="1264"/>
        <w:rPr>
          <w:sz w:val="20"/>
          <w:szCs w:val="20"/>
        </w:rPr>
      </w:pPr>
      <w:r>
        <w:rPr>
          <w:sz w:val="20"/>
          <w:szCs w:val="20"/>
        </w:rPr>
        <w:t>Size / Thermal Value: 36 inches (914mm) by 2.5 inches (64mm) thick (R-21.9)</w:t>
      </w:r>
    </w:p>
    <w:p w14:paraId="2E9321C2" w14:textId="77777777" w:rsidR="00A65F6D" w:rsidRPr="00F67EB7" w:rsidRDefault="00A65F6D" w:rsidP="00F70332">
      <w:pPr>
        <w:pStyle w:val="SpecHeading51"/>
        <w:numPr>
          <w:ilvl w:val="4"/>
          <w:numId w:val="24"/>
        </w:numPr>
        <w:ind w:left="1264"/>
        <w:rPr>
          <w:sz w:val="20"/>
          <w:szCs w:val="20"/>
        </w:rPr>
      </w:pPr>
      <w:r>
        <w:rPr>
          <w:sz w:val="20"/>
          <w:szCs w:val="20"/>
        </w:rPr>
        <w:t>Size / Thermal Value: 42 inches (1061mm) by 2.5 inches (64mm) thick (R-21.9)</w:t>
      </w:r>
    </w:p>
    <w:p w14:paraId="5D82D070" w14:textId="77777777" w:rsidR="00A65F6D" w:rsidRPr="00F67EB7" w:rsidRDefault="00A65F6D" w:rsidP="00F70332">
      <w:pPr>
        <w:pStyle w:val="SpecHeading51"/>
        <w:numPr>
          <w:ilvl w:val="4"/>
          <w:numId w:val="24"/>
        </w:numPr>
        <w:ind w:left="1264"/>
        <w:rPr>
          <w:sz w:val="20"/>
          <w:szCs w:val="20"/>
        </w:rPr>
      </w:pPr>
      <w:r>
        <w:rPr>
          <w:sz w:val="20"/>
          <w:szCs w:val="20"/>
        </w:rPr>
        <w:t>Size / Thermal Value: 36 inches (914mm) by 3 inches (76mm) thick (R-26.2)</w:t>
      </w:r>
    </w:p>
    <w:p w14:paraId="7E834508" w14:textId="77777777" w:rsidR="00A65F6D" w:rsidRPr="00F67EB7" w:rsidRDefault="00A65F6D" w:rsidP="00F70332">
      <w:pPr>
        <w:pStyle w:val="SpecHeading51"/>
        <w:numPr>
          <w:ilvl w:val="4"/>
          <w:numId w:val="24"/>
        </w:numPr>
        <w:ind w:left="1264"/>
        <w:rPr>
          <w:sz w:val="20"/>
          <w:szCs w:val="20"/>
        </w:rPr>
      </w:pPr>
      <w:r>
        <w:rPr>
          <w:sz w:val="20"/>
          <w:szCs w:val="20"/>
        </w:rPr>
        <w:t>Size / Thermal Value: 42 inches (1061mm) by 3 inches (76mm) thick (R-26.2)</w:t>
      </w:r>
    </w:p>
    <w:p w14:paraId="0CFC36C6" w14:textId="77777777" w:rsidR="00A65F6D" w:rsidRPr="00F67EB7" w:rsidRDefault="00A65F6D" w:rsidP="00F70332">
      <w:pPr>
        <w:pStyle w:val="SpecHeading51"/>
        <w:numPr>
          <w:ilvl w:val="4"/>
          <w:numId w:val="24"/>
        </w:numPr>
        <w:ind w:left="1264"/>
        <w:rPr>
          <w:sz w:val="20"/>
          <w:szCs w:val="20"/>
        </w:rPr>
      </w:pPr>
      <w:r>
        <w:rPr>
          <w:sz w:val="20"/>
          <w:szCs w:val="20"/>
        </w:rPr>
        <w:t>Size / Thermal Value: 36 inches (914mm) by 4 inches (102mm) thick (R-35.0)</w:t>
      </w:r>
    </w:p>
    <w:p w14:paraId="42CE0EF0" w14:textId="77777777" w:rsidR="00A65F6D" w:rsidRPr="00F67EB7" w:rsidRDefault="00A65F6D" w:rsidP="00F70332">
      <w:pPr>
        <w:pStyle w:val="SpecHeading51"/>
        <w:numPr>
          <w:ilvl w:val="4"/>
          <w:numId w:val="24"/>
        </w:numPr>
        <w:ind w:left="1264"/>
        <w:rPr>
          <w:sz w:val="20"/>
          <w:szCs w:val="20"/>
        </w:rPr>
      </w:pPr>
      <w:r>
        <w:rPr>
          <w:sz w:val="20"/>
          <w:szCs w:val="20"/>
        </w:rPr>
        <w:t>Size / Thermal Value: 42 inches (1061mm) by 4 inches (102mm) thick (R-35.0)</w:t>
      </w:r>
    </w:p>
    <w:p w14:paraId="761FF230" w14:textId="77777777" w:rsidR="00A65F6D" w:rsidRPr="000C7861" w:rsidRDefault="00A65F6D" w:rsidP="00F70332">
      <w:pPr>
        <w:pStyle w:val="SpecHeading51"/>
        <w:numPr>
          <w:ilvl w:val="4"/>
          <w:numId w:val="24"/>
        </w:numPr>
        <w:ind w:left="1264"/>
        <w:rPr>
          <w:sz w:val="20"/>
          <w:szCs w:val="20"/>
        </w:rPr>
      </w:pPr>
      <w:r>
        <w:rPr>
          <w:sz w:val="20"/>
          <w:szCs w:val="20"/>
        </w:rPr>
        <w:t xml:space="preserve">Finish/Color: As specified in </w:t>
      </w:r>
      <w:r w:rsidRPr="000C7861">
        <w:rPr>
          <w:sz w:val="20"/>
          <w:szCs w:val="20"/>
        </w:rPr>
        <w:t>Article 2.8 PANEL FINISHES</w:t>
      </w:r>
    </w:p>
    <w:p w14:paraId="429B15F2" w14:textId="77777777" w:rsidR="00A65F6D" w:rsidRPr="000C7861" w:rsidRDefault="00A65F6D" w:rsidP="00F70332">
      <w:pPr>
        <w:pStyle w:val="SpecHeading51"/>
        <w:numPr>
          <w:ilvl w:val="4"/>
          <w:numId w:val="24"/>
        </w:numPr>
        <w:ind w:left="1264"/>
        <w:rPr>
          <w:sz w:val="20"/>
          <w:szCs w:val="20"/>
        </w:rPr>
      </w:pPr>
      <w:r w:rsidRPr="000C7861">
        <w:rPr>
          <w:sz w:val="20"/>
          <w:szCs w:val="20"/>
        </w:rPr>
        <w:t>Standard Finish</w:t>
      </w:r>
    </w:p>
    <w:p w14:paraId="52A5BE27" w14:textId="7EEA945A" w:rsidR="00A65F6D" w:rsidRPr="00F70332" w:rsidRDefault="00A65F6D" w:rsidP="00F70332">
      <w:pPr>
        <w:pStyle w:val="ListParagraph"/>
        <w:numPr>
          <w:ilvl w:val="1"/>
          <w:numId w:val="36"/>
        </w:numPr>
        <w:spacing w:after="0"/>
        <w:ind w:left="1627"/>
        <w:rPr>
          <w:rFonts w:ascii="Arial" w:hAnsi="Arial" w:cs="Arial"/>
          <w:sz w:val="20"/>
          <w:szCs w:val="20"/>
        </w:rPr>
      </w:pPr>
      <w:r w:rsidRPr="00F70332">
        <w:rPr>
          <w:rFonts w:ascii="Arial" w:hAnsi="Arial" w:cs="Arial"/>
          <w:sz w:val="20"/>
          <w:szCs w:val="20"/>
        </w:rPr>
        <w:t xml:space="preserve">Exterior: </w:t>
      </w:r>
      <w:r w:rsidR="00201526" w:rsidRPr="00F70332">
        <w:rPr>
          <w:rFonts w:ascii="Arial" w:hAnsi="Arial" w:cs="Arial"/>
          <w:sz w:val="20"/>
          <w:szCs w:val="20"/>
        </w:rPr>
        <w:t>Deep</w:t>
      </w:r>
      <w:r w:rsidRPr="00F70332">
        <w:rPr>
          <w:rFonts w:ascii="Arial" w:hAnsi="Arial" w:cs="Arial"/>
          <w:sz w:val="20"/>
          <w:szCs w:val="20"/>
        </w:rPr>
        <w:t xml:space="preserve"> Embossed with </w:t>
      </w:r>
      <w:r w:rsidR="00201526" w:rsidRPr="00F70332">
        <w:rPr>
          <w:rFonts w:ascii="Arial" w:hAnsi="Arial" w:cs="Arial"/>
          <w:sz w:val="20"/>
          <w:szCs w:val="20"/>
        </w:rPr>
        <w:t>Striated</w:t>
      </w:r>
      <w:r w:rsidRPr="00F70332">
        <w:rPr>
          <w:rFonts w:ascii="Arial" w:hAnsi="Arial" w:cs="Arial"/>
          <w:sz w:val="20"/>
          <w:szCs w:val="20"/>
        </w:rPr>
        <w:t xml:space="preserve"> Profile</w:t>
      </w:r>
    </w:p>
    <w:p w14:paraId="3B7CC4D2" w14:textId="41A97ABE" w:rsidR="00A65F6D" w:rsidRPr="00F70332" w:rsidRDefault="00201526" w:rsidP="00F70332">
      <w:pPr>
        <w:pStyle w:val="ListParagraph"/>
        <w:numPr>
          <w:ilvl w:val="1"/>
          <w:numId w:val="36"/>
        </w:numPr>
        <w:spacing w:after="0"/>
        <w:ind w:left="1627"/>
        <w:rPr>
          <w:rFonts w:ascii="Arial" w:hAnsi="Arial" w:cs="Arial"/>
          <w:sz w:val="20"/>
          <w:szCs w:val="20"/>
        </w:rPr>
      </w:pPr>
      <w:r w:rsidRPr="00F70332">
        <w:rPr>
          <w:rFonts w:ascii="Arial" w:hAnsi="Arial" w:cs="Arial"/>
          <w:sz w:val="20"/>
          <w:szCs w:val="20"/>
        </w:rPr>
        <w:t>Ex</w:t>
      </w:r>
      <w:r w:rsidR="00A65F6D" w:rsidRPr="00F70332">
        <w:rPr>
          <w:rFonts w:ascii="Arial" w:hAnsi="Arial" w:cs="Arial"/>
          <w:sz w:val="20"/>
          <w:szCs w:val="20"/>
        </w:rPr>
        <w:t xml:space="preserve">terior: </w:t>
      </w:r>
      <w:r w:rsidRPr="00F70332">
        <w:rPr>
          <w:rFonts w:ascii="Arial" w:hAnsi="Arial" w:cs="Arial"/>
          <w:sz w:val="20"/>
          <w:szCs w:val="20"/>
        </w:rPr>
        <w:t>Une</w:t>
      </w:r>
      <w:r w:rsidR="00A65F6D" w:rsidRPr="00F70332">
        <w:rPr>
          <w:rFonts w:ascii="Arial" w:hAnsi="Arial" w:cs="Arial"/>
          <w:sz w:val="20"/>
          <w:szCs w:val="20"/>
        </w:rPr>
        <w:t xml:space="preserve">mbossed with </w:t>
      </w:r>
      <w:r w:rsidRPr="00F70332">
        <w:rPr>
          <w:rFonts w:ascii="Arial" w:hAnsi="Arial" w:cs="Arial"/>
          <w:sz w:val="20"/>
          <w:szCs w:val="20"/>
        </w:rPr>
        <w:t>Striated</w:t>
      </w:r>
      <w:r w:rsidR="00A65F6D" w:rsidRPr="00F70332">
        <w:rPr>
          <w:rFonts w:ascii="Arial" w:hAnsi="Arial" w:cs="Arial"/>
          <w:sz w:val="20"/>
          <w:szCs w:val="20"/>
        </w:rPr>
        <w:t xml:space="preserve"> Profile </w:t>
      </w:r>
    </w:p>
    <w:p w14:paraId="3C978049" w14:textId="6F5C43A7" w:rsidR="00A65F6D" w:rsidRPr="00F70332" w:rsidRDefault="00A65F6D" w:rsidP="00F70332">
      <w:pPr>
        <w:pStyle w:val="ListParagraph"/>
        <w:numPr>
          <w:ilvl w:val="1"/>
          <w:numId w:val="36"/>
        </w:numPr>
        <w:spacing w:after="0"/>
        <w:ind w:left="1627"/>
        <w:rPr>
          <w:rFonts w:ascii="Arial" w:hAnsi="Arial" w:cs="Arial"/>
          <w:sz w:val="20"/>
          <w:szCs w:val="20"/>
        </w:rPr>
      </w:pPr>
      <w:r w:rsidRPr="00F70332">
        <w:rPr>
          <w:rFonts w:ascii="Arial" w:hAnsi="Arial" w:cs="Arial"/>
          <w:sz w:val="20"/>
          <w:szCs w:val="20"/>
        </w:rPr>
        <w:t xml:space="preserve">Interior: </w:t>
      </w:r>
      <w:r w:rsidR="00201526" w:rsidRPr="00F70332">
        <w:rPr>
          <w:rFonts w:ascii="Arial" w:hAnsi="Arial" w:cs="Arial"/>
          <w:sz w:val="20"/>
          <w:szCs w:val="20"/>
        </w:rPr>
        <w:t>E</w:t>
      </w:r>
      <w:r w:rsidRPr="00F70332">
        <w:rPr>
          <w:rFonts w:ascii="Arial" w:hAnsi="Arial" w:cs="Arial"/>
          <w:sz w:val="20"/>
          <w:szCs w:val="20"/>
        </w:rPr>
        <w:t>mbossed with Light Mesa Profile</w:t>
      </w:r>
    </w:p>
    <w:p w14:paraId="6DC23E81" w14:textId="38DEF2F6" w:rsidR="00201526" w:rsidRPr="00F70332" w:rsidRDefault="00201526" w:rsidP="00F70332">
      <w:pPr>
        <w:pStyle w:val="ListParagraph"/>
        <w:numPr>
          <w:ilvl w:val="1"/>
          <w:numId w:val="36"/>
        </w:numPr>
        <w:ind w:left="1627"/>
        <w:rPr>
          <w:rFonts w:ascii="Arial" w:hAnsi="Arial" w:cs="Arial"/>
          <w:sz w:val="20"/>
          <w:szCs w:val="20"/>
        </w:rPr>
      </w:pPr>
      <w:r w:rsidRPr="00F70332">
        <w:rPr>
          <w:rFonts w:ascii="Arial" w:hAnsi="Arial" w:cs="Arial"/>
          <w:sz w:val="20"/>
          <w:szCs w:val="20"/>
        </w:rPr>
        <w:t>Interior: Unembossed with Light Mesa Profile</w:t>
      </w:r>
    </w:p>
    <w:p w14:paraId="5F76B4F0" w14:textId="77B094CC" w:rsidR="00C94EEA" w:rsidRPr="00F67EB7" w:rsidRDefault="00C94EEA" w:rsidP="00C94EEA">
      <w:pPr>
        <w:pStyle w:val="SpecHeading4A"/>
        <w:numPr>
          <w:ilvl w:val="3"/>
          <w:numId w:val="24"/>
        </w:numPr>
        <w:rPr>
          <w:sz w:val="20"/>
          <w:szCs w:val="20"/>
        </w:rPr>
      </w:pPr>
      <w:r>
        <w:rPr>
          <w:sz w:val="20"/>
          <w:szCs w:val="20"/>
        </w:rPr>
        <w:t>Metl-Span Tuff-Cast Insulated Panel: A through fastened wall sandwich panel with concealed fasteners,</w:t>
      </w:r>
    </w:p>
    <w:p w14:paraId="68083639" w14:textId="77777777" w:rsidR="00C94EEA" w:rsidRPr="00F67EB7" w:rsidRDefault="00C94EEA" w:rsidP="00F70332">
      <w:pPr>
        <w:pStyle w:val="SpecHeading51"/>
        <w:numPr>
          <w:ilvl w:val="4"/>
          <w:numId w:val="24"/>
        </w:numPr>
        <w:ind w:left="1264"/>
        <w:rPr>
          <w:sz w:val="20"/>
          <w:szCs w:val="20"/>
        </w:rPr>
      </w:pPr>
      <w:r>
        <w:rPr>
          <w:sz w:val="20"/>
          <w:szCs w:val="20"/>
        </w:rPr>
        <w:t>Exterior panel g</w:t>
      </w:r>
      <w:r w:rsidRPr="00F67EB7">
        <w:rPr>
          <w:sz w:val="20"/>
          <w:szCs w:val="20"/>
        </w:rPr>
        <w:t>auge: 24</w:t>
      </w:r>
      <w:r>
        <w:rPr>
          <w:sz w:val="20"/>
          <w:szCs w:val="20"/>
        </w:rPr>
        <w:t xml:space="preserve"> (Std.)</w:t>
      </w:r>
    </w:p>
    <w:p w14:paraId="1E151D26" w14:textId="77777777" w:rsidR="00C94EEA" w:rsidRPr="00F67EB7" w:rsidRDefault="00C94EEA" w:rsidP="00F70332">
      <w:pPr>
        <w:pStyle w:val="SpecHeading51"/>
        <w:numPr>
          <w:ilvl w:val="4"/>
          <w:numId w:val="24"/>
        </w:numPr>
        <w:ind w:left="1264"/>
        <w:rPr>
          <w:sz w:val="20"/>
          <w:szCs w:val="20"/>
        </w:rPr>
      </w:pPr>
      <w:r>
        <w:rPr>
          <w:sz w:val="20"/>
          <w:szCs w:val="20"/>
        </w:rPr>
        <w:t>Exterior panel g</w:t>
      </w:r>
      <w:r w:rsidRPr="00F67EB7">
        <w:rPr>
          <w:sz w:val="20"/>
          <w:szCs w:val="20"/>
        </w:rPr>
        <w:t>auge: 22</w:t>
      </w:r>
    </w:p>
    <w:p w14:paraId="2B0BF89F" w14:textId="77777777" w:rsidR="00C94EEA" w:rsidRDefault="00C94EEA" w:rsidP="00F70332">
      <w:pPr>
        <w:pStyle w:val="SpecHeading51"/>
        <w:numPr>
          <w:ilvl w:val="4"/>
          <w:numId w:val="24"/>
        </w:numPr>
        <w:ind w:left="1264"/>
        <w:rPr>
          <w:sz w:val="20"/>
          <w:szCs w:val="20"/>
        </w:rPr>
      </w:pPr>
      <w:r>
        <w:rPr>
          <w:sz w:val="20"/>
          <w:szCs w:val="20"/>
        </w:rPr>
        <w:t>Interior panel gauge: 26 (Std.)</w:t>
      </w:r>
    </w:p>
    <w:p w14:paraId="054DBFFC" w14:textId="77777777" w:rsidR="00C94EEA" w:rsidRPr="00E53C46" w:rsidRDefault="00C94EEA" w:rsidP="00F70332">
      <w:pPr>
        <w:pStyle w:val="SpecHeading51"/>
        <w:numPr>
          <w:ilvl w:val="4"/>
          <w:numId w:val="24"/>
        </w:numPr>
        <w:ind w:left="1264"/>
        <w:rPr>
          <w:sz w:val="20"/>
          <w:szCs w:val="20"/>
        </w:rPr>
      </w:pPr>
      <w:r>
        <w:rPr>
          <w:sz w:val="20"/>
          <w:szCs w:val="20"/>
        </w:rPr>
        <w:t>Interior panel gauge: 24</w:t>
      </w:r>
    </w:p>
    <w:p w14:paraId="12CAE052" w14:textId="77777777" w:rsidR="00C94EEA" w:rsidRDefault="00C94EEA" w:rsidP="00F70332">
      <w:pPr>
        <w:pStyle w:val="SpecHeading51"/>
        <w:numPr>
          <w:ilvl w:val="4"/>
          <w:numId w:val="24"/>
        </w:numPr>
        <w:ind w:left="1264"/>
        <w:rPr>
          <w:sz w:val="20"/>
          <w:szCs w:val="20"/>
        </w:rPr>
      </w:pPr>
      <w:r>
        <w:rPr>
          <w:sz w:val="20"/>
          <w:szCs w:val="20"/>
        </w:rPr>
        <w:t>Interior panel gauge: 22</w:t>
      </w:r>
    </w:p>
    <w:p w14:paraId="0C0C5EFE" w14:textId="77777777" w:rsidR="00C94EEA" w:rsidRPr="00F67EB7" w:rsidRDefault="00C94EEA" w:rsidP="00F70332">
      <w:pPr>
        <w:pStyle w:val="SpecHeading51"/>
        <w:numPr>
          <w:ilvl w:val="4"/>
          <w:numId w:val="24"/>
        </w:numPr>
        <w:ind w:left="1264"/>
        <w:rPr>
          <w:sz w:val="20"/>
          <w:szCs w:val="20"/>
        </w:rPr>
      </w:pPr>
      <w:r>
        <w:rPr>
          <w:sz w:val="20"/>
          <w:szCs w:val="20"/>
        </w:rPr>
        <w:t>Size / Thermal Value: 36 inches (914mm) by 2 inches (51mm) thick (R-17.5)</w:t>
      </w:r>
    </w:p>
    <w:p w14:paraId="51A4E866" w14:textId="77777777" w:rsidR="00C94EEA" w:rsidRPr="00F67EB7" w:rsidRDefault="00C94EEA" w:rsidP="00F70332">
      <w:pPr>
        <w:pStyle w:val="SpecHeading51"/>
        <w:numPr>
          <w:ilvl w:val="4"/>
          <w:numId w:val="24"/>
        </w:numPr>
        <w:ind w:left="1264"/>
        <w:rPr>
          <w:sz w:val="20"/>
          <w:szCs w:val="20"/>
        </w:rPr>
      </w:pPr>
      <w:r>
        <w:rPr>
          <w:sz w:val="20"/>
          <w:szCs w:val="20"/>
        </w:rPr>
        <w:t>Size / Thermal Value: 42 inches (1061mm) by 2 inches (51mm) thick (R-17.5)</w:t>
      </w:r>
    </w:p>
    <w:p w14:paraId="3E747EC0" w14:textId="77777777" w:rsidR="00C94EEA" w:rsidRPr="00F67EB7" w:rsidRDefault="00C94EEA" w:rsidP="00F70332">
      <w:pPr>
        <w:pStyle w:val="SpecHeading51"/>
        <w:numPr>
          <w:ilvl w:val="4"/>
          <w:numId w:val="24"/>
        </w:numPr>
        <w:ind w:left="1264"/>
        <w:rPr>
          <w:sz w:val="20"/>
          <w:szCs w:val="20"/>
        </w:rPr>
      </w:pPr>
      <w:r>
        <w:rPr>
          <w:sz w:val="20"/>
          <w:szCs w:val="20"/>
        </w:rPr>
        <w:t>Size / Thermal Value: 36 inches (914mm) by 2.5 inches (64mm) thick (R-21.9)</w:t>
      </w:r>
    </w:p>
    <w:p w14:paraId="162F6298" w14:textId="77777777" w:rsidR="00C94EEA" w:rsidRPr="00F67EB7" w:rsidRDefault="00C94EEA" w:rsidP="00F70332">
      <w:pPr>
        <w:pStyle w:val="SpecHeading51"/>
        <w:numPr>
          <w:ilvl w:val="4"/>
          <w:numId w:val="24"/>
        </w:numPr>
        <w:ind w:left="1264"/>
        <w:rPr>
          <w:sz w:val="20"/>
          <w:szCs w:val="20"/>
        </w:rPr>
      </w:pPr>
      <w:r>
        <w:rPr>
          <w:sz w:val="20"/>
          <w:szCs w:val="20"/>
        </w:rPr>
        <w:t>Size / Thermal Value: 42 inches (1061mm) by 2.5 inches (64mm) thick (R-21.9)</w:t>
      </w:r>
    </w:p>
    <w:p w14:paraId="32E628B4" w14:textId="77777777" w:rsidR="00C94EEA" w:rsidRPr="00F67EB7" w:rsidRDefault="00C94EEA" w:rsidP="00F70332">
      <w:pPr>
        <w:pStyle w:val="SpecHeading51"/>
        <w:numPr>
          <w:ilvl w:val="4"/>
          <w:numId w:val="24"/>
        </w:numPr>
        <w:ind w:left="1264"/>
        <w:rPr>
          <w:sz w:val="20"/>
          <w:szCs w:val="20"/>
        </w:rPr>
      </w:pPr>
      <w:r>
        <w:rPr>
          <w:sz w:val="20"/>
          <w:szCs w:val="20"/>
        </w:rPr>
        <w:t>Size / Thermal Value: 36 inches (914mm) by 3 inches (76mm) thick (R-26.2)</w:t>
      </w:r>
    </w:p>
    <w:p w14:paraId="42B43FCE" w14:textId="77777777" w:rsidR="00C94EEA" w:rsidRPr="00F67EB7" w:rsidRDefault="00C94EEA" w:rsidP="00F70332">
      <w:pPr>
        <w:pStyle w:val="SpecHeading51"/>
        <w:numPr>
          <w:ilvl w:val="4"/>
          <w:numId w:val="24"/>
        </w:numPr>
        <w:ind w:left="1264"/>
        <w:rPr>
          <w:sz w:val="20"/>
          <w:szCs w:val="20"/>
        </w:rPr>
      </w:pPr>
      <w:r>
        <w:rPr>
          <w:sz w:val="20"/>
          <w:szCs w:val="20"/>
        </w:rPr>
        <w:t>Size / Thermal Value: 42 inches (1061mm) by 3 inches (76mm) thick (R-26.2)</w:t>
      </w:r>
    </w:p>
    <w:p w14:paraId="1800A771" w14:textId="77777777" w:rsidR="00C94EEA" w:rsidRPr="00F67EB7" w:rsidRDefault="00C94EEA" w:rsidP="00F70332">
      <w:pPr>
        <w:pStyle w:val="SpecHeading51"/>
        <w:numPr>
          <w:ilvl w:val="4"/>
          <w:numId w:val="24"/>
        </w:numPr>
        <w:ind w:left="1264"/>
        <w:rPr>
          <w:sz w:val="20"/>
          <w:szCs w:val="20"/>
        </w:rPr>
      </w:pPr>
      <w:r>
        <w:rPr>
          <w:sz w:val="20"/>
          <w:szCs w:val="20"/>
        </w:rPr>
        <w:t>Size / Thermal Value: 36 inches (914mm) by 4 inches (102mm) thick (R-35.0)</w:t>
      </w:r>
    </w:p>
    <w:p w14:paraId="6C245937" w14:textId="77777777" w:rsidR="00C94EEA" w:rsidRDefault="00C94EEA" w:rsidP="00F70332">
      <w:pPr>
        <w:pStyle w:val="SpecHeading51"/>
        <w:numPr>
          <w:ilvl w:val="4"/>
          <w:numId w:val="24"/>
        </w:numPr>
        <w:ind w:left="1264"/>
        <w:rPr>
          <w:sz w:val="20"/>
          <w:szCs w:val="20"/>
        </w:rPr>
      </w:pPr>
      <w:r>
        <w:rPr>
          <w:sz w:val="20"/>
          <w:szCs w:val="20"/>
        </w:rPr>
        <w:t>Size / Thermal Value: 42 inches (1061mm) by 4 inches (102mm) thick (R-35.0)</w:t>
      </w:r>
    </w:p>
    <w:p w14:paraId="5310DDBC" w14:textId="77777777" w:rsidR="00C94EEA" w:rsidRPr="00F67EB7" w:rsidRDefault="00C94EEA" w:rsidP="00F70332">
      <w:pPr>
        <w:pStyle w:val="SpecHeading51"/>
        <w:numPr>
          <w:ilvl w:val="4"/>
          <w:numId w:val="24"/>
        </w:numPr>
        <w:ind w:left="1264"/>
        <w:rPr>
          <w:sz w:val="20"/>
          <w:szCs w:val="20"/>
        </w:rPr>
      </w:pPr>
      <w:r>
        <w:rPr>
          <w:sz w:val="20"/>
          <w:szCs w:val="20"/>
        </w:rPr>
        <w:t>Size / Thermal Value: 36 inches (914mm) by 5 inches (127mm) thick (R-43.7)</w:t>
      </w:r>
    </w:p>
    <w:p w14:paraId="491749E4" w14:textId="77777777" w:rsidR="00C94EEA" w:rsidRPr="00F67EB7" w:rsidRDefault="00C94EEA" w:rsidP="00F70332">
      <w:pPr>
        <w:pStyle w:val="SpecHeading51"/>
        <w:numPr>
          <w:ilvl w:val="4"/>
          <w:numId w:val="24"/>
        </w:numPr>
        <w:ind w:left="1264"/>
        <w:rPr>
          <w:sz w:val="20"/>
          <w:szCs w:val="20"/>
        </w:rPr>
      </w:pPr>
      <w:r>
        <w:rPr>
          <w:sz w:val="20"/>
          <w:szCs w:val="20"/>
        </w:rPr>
        <w:t>Size / Thermal Value: 42 inches (1061mm) by 5 inches (127mm) thick (R-43.7)</w:t>
      </w:r>
    </w:p>
    <w:p w14:paraId="1D7A8C71" w14:textId="77777777" w:rsidR="00C94EEA" w:rsidRPr="00F67EB7" w:rsidRDefault="00C94EEA" w:rsidP="00F70332">
      <w:pPr>
        <w:pStyle w:val="SpecHeading51"/>
        <w:numPr>
          <w:ilvl w:val="4"/>
          <w:numId w:val="24"/>
        </w:numPr>
        <w:ind w:left="1264"/>
        <w:rPr>
          <w:sz w:val="20"/>
          <w:szCs w:val="20"/>
        </w:rPr>
      </w:pPr>
      <w:r>
        <w:rPr>
          <w:sz w:val="20"/>
          <w:szCs w:val="20"/>
        </w:rPr>
        <w:t>Size / Thermal Value: 36 inches (914mm) by 6 inches (152mm) thick (R-52.5)</w:t>
      </w:r>
    </w:p>
    <w:p w14:paraId="016A9203" w14:textId="77777777" w:rsidR="00C94EEA" w:rsidRPr="00F67EB7" w:rsidRDefault="00C94EEA" w:rsidP="00F70332">
      <w:pPr>
        <w:pStyle w:val="SpecHeading51"/>
        <w:numPr>
          <w:ilvl w:val="4"/>
          <w:numId w:val="24"/>
        </w:numPr>
        <w:ind w:left="1264"/>
        <w:rPr>
          <w:sz w:val="20"/>
          <w:szCs w:val="20"/>
        </w:rPr>
      </w:pPr>
      <w:r>
        <w:rPr>
          <w:sz w:val="20"/>
          <w:szCs w:val="20"/>
        </w:rPr>
        <w:t>Size / Thermal Value: 42 inches (1061mm) by 6 inches (152mm) thick (R-52.5)</w:t>
      </w:r>
    </w:p>
    <w:p w14:paraId="497F718A" w14:textId="77777777" w:rsidR="00C94EEA" w:rsidRPr="000C7861" w:rsidRDefault="00C94EEA" w:rsidP="00F70332">
      <w:pPr>
        <w:pStyle w:val="SpecHeading51"/>
        <w:numPr>
          <w:ilvl w:val="4"/>
          <w:numId w:val="24"/>
        </w:numPr>
        <w:ind w:left="1264"/>
        <w:rPr>
          <w:sz w:val="20"/>
          <w:szCs w:val="20"/>
        </w:rPr>
      </w:pPr>
      <w:r>
        <w:rPr>
          <w:sz w:val="20"/>
          <w:szCs w:val="20"/>
        </w:rPr>
        <w:t xml:space="preserve">Finish/Color: As specified in </w:t>
      </w:r>
      <w:r w:rsidRPr="000C7861">
        <w:rPr>
          <w:sz w:val="20"/>
          <w:szCs w:val="20"/>
        </w:rPr>
        <w:t>Article 2.8 PANEL FINISHES</w:t>
      </w:r>
    </w:p>
    <w:p w14:paraId="39339DF7" w14:textId="77777777" w:rsidR="00C94EEA" w:rsidRPr="000C7861" w:rsidRDefault="00C94EEA" w:rsidP="00F70332">
      <w:pPr>
        <w:pStyle w:val="SpecHeading51"/>
        <w:numPr>
          <w:ilvl w:val="4"/>
          <w:numId w:val="24"/>
        </w:numPr>
        <w:ind w:left="1264"/>
        <w:rPr>
          <w:sz w:val="20"/>
          <w:szCs w:val="20"/>
        </w:rPr>
      </w:pPr>
      <w:r w:rsidRPr="000C7861">
        <w:rPr>
          <w:sz w:val="20"/>
          <w:szCs w:val="20"/>
        </w:rPr>
        <w:t>Standard Finish</w:t>
      </w:r>
    </w:p>
    <w:p w14:paraId="0818FC43" w14:textId="535B7D01" w:rsidR="00C94EEA" w:rsidRPr="00F70332" w:rsidRDefault="00C94EEA" w:rsidP="00F70332">
      <w:pPr>
        <w:pStyle w:val="ListParagraph"/>
        <w:numPr>
          <w:ilvl w:val="5"/>
          <w:numId w:val="35"/>
        </w:numPr>
        <w:spacing w:after="0"/>
        <w:rPr>
          <w:rFonts w:ascii="Arial" w:hAnsi="Arial" w:cs="Arial"/>
          <w:sz w:val="20"/>
          <w:szCs w:val="20"/>
        </w:rPr>
      </w:pPr>
      <w:r w:rsidRPr="00F70332">
        <w:rPr>
          <w:rFonts w:ascii="Arial" w:hAnsi="Arial" w:cs="Arial"/>
          <w:sz w:val="20"/>
          <w:szCs w:val="20"/>
        </w:rPr>
        <w:t>Exterior: Factory Applied Tuff-Cast Texture Profile</w:t>
      </w:r>
    </w:p>
    <w:p w14:paraId="419244CC" w14:textId="66B3E231" w:rsidR="00C94EEA" w:rsidRPr="00F70332" w:rsidRDefault="00C94EEA" w:rsidP="00F70332">
      <w:pPr>
        <w:pStyle w:val="ListParagraph"/>
        <w:numPr>
          <w:ilvl w:val="5"/>
          <w:numId w:val="35"/>
        </w:numPr>
        <w:spacing w:after="0"/>
        <w:rPr>
          <w:rFonts w:ascii="Arial" w:hAnsi="Arial" w:cs="Arial"/>
          <w:sz w:val="20"/>
          <w:szCs w:val="20"/>
        </w:rPr>
      </w:pPr>
      <w:r w:rsidRPr="00F70332">
        <w:rPr>
          <w:rFonts w:ascii="Arial" w:hAnsi="Arial" w:cs="Arial"/>
          <w:sz w:val="20"/>
          <w:szCs w:val="20"/>
        </w:rPr>
        <w:t>Interior: Embossed with Light Mesa Profile</w:t>
      </w:r>
    </w:p>
    <w:p w14:paraId="23661144" w14:textId="1987EDD0" w:rsidR="00C94EEA" w:rsidRPr="00EA5DCB" w:rsidRDefault="00C94EEA" w:rsidP="00F70332">
      <w:pPr>
        <w:pStyle w:val="ListParagraph"/>
        <w:numPr>
          <w:ilvl w:val="5"/>
          <w:numId w:val="35"/>
        </w:numPr>
        <w:rPr>
          <w:rFonts w:ascii="Arial" w:hAnsi="Arial" w:cs="Arial"/>
          <w:sz w:val="20"/>
          <w:szCs w:val="20"/>
        </w:rPr>
      </w:pPr>
      <w:r w:rsidRPr="00EA5DCB">
        <w:rPr>
          <w:rFonts w:ascii="Arial" w:hAnsi="Arial" w:cs="Arial"/>
          <w:sz w:val="20"/>
          <w:szCs w:val="20"/>
        </w:rPr>
        <w:t>Interior: Unembossed with Light Mesa Profile</w:t>
      </w:r>
    </w:p>
    <w:p w14:paraId="12323619" w14:textId="651D1B02" w:rsidR="00C94EEA" w:rsidRPr="00F67EB7" w:rsidRDefault="00C94EEA" w:rsidP="00C94EEA">
      <w:pPr>
        <w:pStyle w:val="SpecHeading4A"/>
        <w:numPr>
          <w:ilvl w:val="3"/>
          <w:numId w:val="24"/>
        </w:numPr>
        <w:rPr>
          <w:sz w:val="20"/>
          <w:szCs w:val="20"/>
        </w:rPr>
      </w:pPr>
      <w:r>
        <w:rPr>
          <w:sz w:val="20"/>
          <w:szCs w:val="20"/>
        </w:rPr>
        <w:t>Metl-Span Tuff Wall Insulated Panel: A through fastened wall sandwich panel with concealed fasteners,</w:t>
      </w:r>
    </w:p>
    <w:p w14:paraId="2B521BE0" w14:textId="77777777" w:rsidR="00C94EEA" w:rsidRPr="00F67EB7" w:rsidRDefault="00C94EEA" w:rsidP="00C94EEA">
      <w:pPr>
        <w:pStyle w:val="SpecHeading51"/>
        <w:numPr>
          <w:ilvl w:val="4"/>
          <w:numId w:val="24"/>
        </w:numPr>
        <w:rPr>
          <w:sz w:val="20"/>
          <w:szCs w:val="20"/>
        </w:rPr>
      </w:pPr>
      <w:r>
        <w:rPr>
          <w:sz w:val="20"/>
          <w:szCs w:val="20"/>
        </w:rPr>
        <w:t>Exterior panel g</w:t>
      </w:r>
      <w:r w:rsidRPr="00F67EB7">
        <w:rPr>
          <w:sz w:val="20"/>
          <w:szCs w:val="20"/>
        </w:rPr>
        <w:t>auge: 24</w:t>
      </w:r>
      <w:r>
        <w:rPr>
          <w:sz w:val="20"/>
          <w:szCs w:val="20"/>
        </w:rPr>
        <w:t xml:space="preserve"> (Std.)</w:t>
      </w:r>
    </w:p>
    <w:p w14:paraId="08041C19" w14:textId="77777777" w:rsidR="00C94EEA" w:rsidRPr="00F67EB7" w:rsidRDefault="00C94EEA" w:rsidP="00C94EEA">
      <w:pPr>
        <w:pStyle w:val="SpecHeading51"/>
        <w:numPr>
          <w:ilvl w:val="4"/>
          <w:numId w:val="24"/>
        </w:numPr>
        <w:rPr>
          <w:sz w:val="20"/>
          <w:szCs w:val="20"/>
        </w:rPr>
      </w:pPr>
      <w:r>
        <w:rPr>
          <w:sz w:val="20"/>
          <w:szCs w:val="20"/>
        </w:rPr>
        <w:t>Exterior panel g</w:t>
      </w:r>
      <w:r w:rsidRPr="00F67EB7">
        <w:rPr>
          <w:sz w:val="20"/>
          <w:szCs w:val="20"/>
        </w:rPr>
        <w:t>auge: 22</w:t>
      </w:r>
    </w:p>
    <w:p w14:paraId="20B695A5" w14:textId="77777777" w:rsidR="00C94EEA" w:rsidRDefault="00C94EEA" w:rsidP="00C94EEA">
      <w:pPr>
        <w:pStyle w:val="SpecHeading51"/>
        <w:numPr>
          <w:ilvl w:val="4"/>
          <w:numId w:val="24"/>
        </w:numPr>
        <w:rPr>
          <w:sz w:val="20"/>
          <w:szCs w:val="20"/>
        </w:rPr>
      </w:pPr>
      <w:r>
        <w:rPr>
          <w:sz w:val="20"/>
          <w:szCs w:val="20"/>
        </w:rPr>
        <w:t>Interior panel gauge: 26 (Std.)</w:t>
      </w:r>
    </w:p>
    <w:p w14:paraId="17979503" w14:textId="77777777" w:rsidR="00C94EEA" w:rsidRPr="00E53C46" w:rsidRDefault="00C94EEA" w:rsidP="00C94EEA">
      <w:pPr>
        <w:pStyle w:val="SpecHeading51"/>
        <w:numPr>
          <w:ilvl w:val="4"/>
          <w:numId w:val="24"/>
        </w:numPr>
        <w:rPr>
          <w:sz w:val="20"/>
          <w:szCs w:val="20"/>
        </w:rPr>
      </w:pPr>
      <w:r>
        <w:rPr>
          <w:sz w:val="20"/>
          <w:szCs w:val="20"/>
        </w:rPr>
        <w:t>Interior panel gauge: 24</w:t>
      </w:r>
    </w:p>
    <w:p w14:paraId="2D3C652A" w14:textId="77777777" w:rsidR="00C94EEA" w:rsidRDefault="00C94EEA" w:rsidP="00C94EEA">
      <w:pPr>
        <w:pStyle w:val="SpecHeading51"/>
        <w:numPr>
          <w:ilvl w:val="4"/>
          <w:numId w:val="24"/>
        </w:numPr>
        <w:rPr>
          <w:sz w:val="20"/>
          <w:szCs w:val="20"/>
        </w:rPr>
      </w:pPr>
      <w:r>
        <w:rPr>
          <w:sz w:val="20"/>
          <w:szCs w:val="20"/>
        </w:rPr>
        <w:t>Interior panel gauge: 22</w:t>
      </w:r>
    </w:p>
    <w:p w14:paraId="0101C445" w14:textId="77777777" w:rsidR="00C94EEA" w:rsidRPr="00F67EB7" w:rsidRDefault="00C94EEA" w:rsidP="00C94EEA">
      <w:pPr>
        <w:pStyle w:val="SpecHeading51"/>
        <w:numPr>
          <w:ilvl w:val="4"/>
          <w:numId w:val="24"/>
        </w:numPr>
        <w:rPr>
          <w:sz w:val="20"/>
          <w:szCs w:val="20"/>
        </w:rPr>
      </w:pPr>
      <w:r>
        <w:rPr>
          <w:sz w:val="20"/>
          <w:szCs w:val="20"/>
        </w:rPr>
        <w:t>Size / Thermal Value: 36 inches (914mm) by 2 inches (51mm) thick (R-17.5)</w:t>
      </w:r>
    </w:p>
    <w:p w14:paraId="3BD32D89" w14:textId="77777777" w:rsidR="00C94EEA" w:rsidRPr="00F67EB7" w:rsidRDefault="00C94EEA" w:rsidP="00C94EEA">
      <w:pPr>
        <w:pStyle w:val="SpecHeading51"/>
        <w:numPr>
          <w:ilvl w:val="4"/>
          <w:numId w:val="24"/>
        </w:numPr>
        <w:rPr>
          <w:sz w:val="20"/>
          <w:szCs w:val="20"/>
        </w:rPr>
      </w:pPr>
      <w:r>
        <w:rPr>
          <w:sz w:val="20"/>
          <w:szCs w:val="20"/>
        </w:rPr>
        <w:t>Size / Thermal Value: 42 inches (1061mm) by 2 inches (51mm) thick (R-17.5)</w:t>
      </w:r>
    </w:p>
    <w:p w14:paraId="2F86A987" w14:textId="77777777" w:rsidR="00C94EEA" w:rsidRPr="00F67EB7" w:rsidRDefault="00C94EEA" w:rsidP="00C94EEA">
      <w:pPr>
        <w:pStyle w:val="SpecHeading51"/>
        <w:numPr>
          <w:ilvl w:val="4"/>
          <w:numId w:val="24"/>
        </w:numPr>
        <w:rPr>
          <w:sz w:val="20"/>
          <w:szCs w:val="20"/>
        </w:rPr>
      </w:pPr>
      <w:r>
        <w:rPr>
          <w:sz w:val="20"/>
          <w:szCs w:val="20"/>
        </w:rPr>
        <w:t>Size / Thermal Value: 36 inches (914mm) by 2.5 inches (64mm) thick (R-21.9)</w:t>
      </w:r>
    </w:p>
    <w:p w14:paraId="5C226D4B" w14:textId="77777777" w:rsidR="00C94EEA" w:rsidRPr="00F67EB7" w:rsidRDefault="00C94EEA" w:rsidP="00C94EEA">
      <w:pPr>
        <w:pStyle w:val="SpecHeading51"/>
        <w:numPr>
          <w:ilvl w:val="4"/>
          <w:numId w:val="24"/>
        </w:numPr>
        <w:rPr>
          <w:sz w:val="20"/>
          <w:szCs w:val="20"/>
        </w:rPr>
      </w:pPr>
      <w:r>
        <w:rPr>
          <w:sz w:val="20"/>
          <w:szCs w:val="20"/>
        </w:rPr>
        <w:t>Size / Thermal Value: 42 inches (1061mm) by 2.5 inches (64mm) thick (R-21.9)</w:t>
      </w:r>
    </w:p>
    <w:p w14:paraId="2FC7BA80" w14:textId="77777777" w:rsidR="00C94EEA" w:rsidRPr="00F67EB7" w:rsidRDefault="00C94EEA" w:rsidP="00C94EEA">
      <w:pPr>
        <w:pStyle w:val="SpecHeading51"/>
        <w:numPr>
          <w:ilvl w:val="4"/>
          <w:numId w:val="24"/>
        </w:numPr>
        <w:rPr>
          <w:sz w:val="20"/>
          <w:szCs w:val="20"/>
        </w:rPr>
      </w:pPr>
      <w:r>
        <w:rPr>
          <w:sz w:val="20"/>
          <w:szCs w:val="20"/>
        </w:rPr>
        <w:t>Size / Thermal Value: 36 inches (914mm) by 3 inches (76mm) thick (R-26.2)</w:t>
      </w:r>
    </w:p>
    <w:p w14:paraId="1C4A9BB1" w14:textId="77777777" w:rsidR="00C94EEA" w:rsidRPr="00F67EB7" w:rsidRDefault="00C94EEA" w:rsidP="00C94EEA">
      <w:pPr>
        <w:pStyle w:val="SpecHeading51"/>
        <w:numPr>
          <w:ilvl w:val="4"/>
          <w:numId w:val="24"/>
        </w:numPr>
        <w:rPr>
          <w:sz w:val="20"/>
          <w:szCs w:val="20"/>
        </w:rPr>
      </w:pPr>
      <w:r>
        <w:rPr>
          <w:sz w:val="20"/>
          <w:szCs w:val="20"/>
        </w:rPr>
        <w:t>Size / Thermal Value: 42 inches (1061mm) by 3 inches (76mm) thick (R-26.2)</w:t>
      </w:r>
    </w:p>
    <w:p w14:paraId="75438AF2" w14:textId="77777777" w:rsidR="00C94EEA" w:rsidRPr="00F67EB7" w:rsidRDefault="00C94EEA" w:rsidP="00C94EEA">
      <w:pPr>
        <w:pStyle w:val="SpecHeading51"/>
        <w:numPr>
          <w:ilvl w:val="4"/>
          <w:numId w:val="24"/>
        </w:numPr>
        <w:rPr>
          <w:sz w:val="20"/>
          <w:szCs w:val="20"/>
        </w:rPr>
      </w:pPr>
      <w:r>
        <w:rPr>
          <w:sz w:val="20"/>
          <w:szCs w:val="20"/>
        </w:rPr>
        <w:t>Size / Thermal Value: 36 inches (914mm) by 4 inches (102mm) thick (R-35.0)</w:t>
      </w:r>
    </w:p>
    <w:p w14:paraId="3B366837" w14:textId="77777777" w:rsidR="00C94EEA" w:rsidRDefault="00C94EEA" w:rsidP="00C94EEA">
      <w:pPr>
        <w:pStyle w:val="SpecHeading51"/>
        <w:numPr>
          <w:ilvl w:val="4"/>
          <w:numId w:val="24"/>
        </w:numPr>
        <w:rPr>
          <w:sz w:val="20"/>
          <w:szCs w:val="20"/>
        </w:rPr>
      </w:pPr>
      <w:r>
        <w:rPr>
          <w:sz w:val="20"/>
          <w:szCs w:val="20"/>
        </w:rPr>
        <w:t>Size / Thermal Value: 42 inches (1061mm) by 4 inches (102mm) thick (R-35.0)</w:t>
      </w:r>
    </w:p>
    <w:p w14:paraId="3148DB06" w14:textId="77777777" w:rsidR="00C94EEA" w:rsidRPr="00F67EB7" w:rsidRDefault="00C94EEA" w:rsidP="00C94EEA">
      <w:pPr>
        <w:pStyle w:val="SpecHeading51"/>
        <w:numPr>
          <w:ilvl w:val="4"/>
          <w:numId w:val="24"/>
        </w:numPr>
        <w:rPr>
          <w:sz w:val="20"/>
          <w:szCs w:val="20"/>
        </w:rPr>
      </w:pPr>
      <w:r>
        <w:rPr>
          <w:sz w:val="20"/>
          <w:szCs w:val="20"/>
        </w:rPr>
        <w:lastRenderedPageBreak/>
        <w:t>Size / Thermal Value: 36 inches (914mm) by 5 inches (127mm) thick (R-43.7)</w:t>
      </w:r>
    </w:p>
    <w:p w14:paraId="5307553D" w14:textId="77777777" w:rsidR="00C94EEA" w:rsidRPr="00F67EB7" w:rsidRDefault="00C94EEA" w:rsidP="00C94EEA">
      <w:pPr>
        <w:pStyle w:val="SpecHeading51"/>
        <w:numPr>
          <w:ilvl w:val="4"/>
          <w:numId w:val="24"/>
        </w:numPr>
        <w:rPr>
          <w:sz w:val="20"/>
          <w:szCs w:val="20"/>
        </w:rPr>
      </w:pPr>
      <w:r>
        <w:rPr>
          <w:sz w:val="20"/>
          <w:szCs w:val="20"/>
        </w:rPr>
        <w:t>Size / Thermal Value: 42 inches (1061mm) by 5 inches (127mm) thick (R-43.7)</w:t>
      </w:r>
    </w:p>
    <w:p w14:paraId="5B5DD9C1" w14:textId="77777777" w:rsidR="00C94EEA" w:rsidRPr="00F67EB7" w:rsidRDefault="00C94EEA" w:rsidP="00C94EEA">
      <w:pPr>
        <w:pStyle w:val="SpecHeading51"/>
        <w:numPr>
          <w:ilvl w:val="4"/>
          <w:numId w:val="24"/>
        </w:numPr>
        <w:rPr>
          <w:sz w:val="20"/>
          <w:szCs w:val="20"/>
        </w:rPr>
      </w:pPr>
      <w:r>
        <w:rPr>
          <w:sz w:val="20"/>
          <w:szCs w:val="20"/>
        </w:rPr>
        <w:t>Size / Thermal Value: 36 inches (914mm) by 6 inches (152mm) thick (R-52.5)</w:t>
      </w:r>
    </w:p>
    <w:p w14:paraId="3A779DBA" w14:textId="77777777" w:rsidR="00C94EEA" w:rsidRPr="00F67EB7" w:rsidRDefault="00C94EEA" w:rsidP="00C94EEA">
      <w:pPr>
        <w:pStyle w:val="SpecHeading51"/>
        <w:numPr>
          <w:ilvl w:val="4"/>
          <w:numId w:val="24"/>
        </w:numPr>
        <w:rPr>
          <w:sz w:val="20"/>
          <w:szCs w:val="20"/>
        </w:rPr>
      </w:pPr>
      <w:r>
        <w:rPr>
          <w:sz w:val="20"/>
          <w:szCs w:val="20"/>
        </w:rPr>
        <w:t>Size / Thermal Value: 42 inches (1061mm) by 6 inches (152mm) thick (R-52.5)</w:t>
      </w:r>
    </w:p>
    <w:p w14:paraId="19EAAF88" w14:textId="77777777" w:rsidR="00C94EEA" w:rsidRPr="000C7861" w:rsidRDefault="00C94EEA" w:rsidP="00C94EEA">
      <w:pPr>
        <w:pStyle w:val="SpecHeading51"/>
        <w:numPr>
          <w:ilvl w:val="4"/>
          <w:numId w:val="24"/>
        </w:numPr>
        <w:rPr>
          <w:sz w:val="20"/>
          <w:szCs w:val="20"/>
        </w:rPr>
      </w:pPr>
      <w:r>
        <w:rPr>
          <w:sz w:val="20"/>
          <w:szCs w:val="20"/>
        </w:rPr>
        <w:t xml:space="preserve">Finish/Color: As specified in </w:t>
      </w:r>
      <w:r w:rsidRPr="000C7861">
        <w:rPr>
          <w:sz w:val="20"/>
          <w:szCs w:val="20"/>
        </w:rPr>
        <w:t>Article 2.8 PANEL FINISHES</w:t>
      </w:r>
    </w:p>
    <w:p w14:paraId="5B5CA868" w14:textId="77777777" w:rsidR="00C94EEA" w:rsidRPr="000C7861" w:rsidRDefault="00C94EEA" w:rsidP="00C94EEA">
      <w:pPr>
        <w:pStyle w:val="SpecHeading51"/>
        <w:numPr>
          <w:ilvl w:val="4"/>
          <w:numId w:val="24"/>
        </w:numPr>
        <w:rPr>
          <w:sz w:val="20"/>
          <w:szCs w:val="20"/>
        </w:rPr>
      </w:pPr>
      <w:r w:rsidRPr="000C7861">
        <w:rPr>
          <w:sz w:val="20"/>
          <w:szCs w:val="20"/>
        </w:rPr>
        <w:t>Standard Finish</w:t>
      </w:r>
    </w:p>
    <w:p w14:paraId="0CB579DF" w14:textId="6DFC7A9B" w:rsidR="00C94EEA" w:rsidRPr="00C521CB" w:rsidRDefault="00C94EEA" w:rsidP="00C94EEA">
      <w:pPr>
        <w:spacing w:after="0"/>
        <w:ind w:left="731"/>
        <w:rPr>
          <w:rFonts w:ascii="Arial" w:hAnsi="Arial" w:cs="Arial"/>
          <w:sz w:val="20"/>
          <w:szCs w:val="20"/>
        </w:rPr>
      </w:pPr>
      <w:r>
        <w:tab/>
      </w:r>
      <w:r w:rsidRPr="00C521CB">
        <w:rPr>
          <w:rFonts w:ascii="Arial" w:hAnsi="Arial" w:cs="Arial"/>
          <w:sz w:val="20"/>
          <w:szCs w:val="20"/>
        </w:rPr>
        <w:t xml:space="preserve">a. </w:t>
      </w:r>
      <w:r>
        <w:rPr>
          <w:rFonts w:ascii="Arial" w:hAnsi="Arial" w:cs="Arial"/>
          <w:sz w:val="20"/>
          <w:szCs w:val="20"/>
        </w:rPr>
        <w:tab/>
      </w:r>
      <w:r w:rsidRPr="00C521CB">
        <w:rPr>
          <w:rFonts w:ascii="Arial" w:hAnsi="Arial" w:cs="Arial"/>
          <w:sz w:val="20"/>
          <w:szCs w:val="20"/>
        </w:rPr>
        <w:t xml:space="preserve">Exterior: </w:t>
      </w:r>
      <w:r>
        <w:rPr>
          <w:rFonts w:ascii="Arial" w:hAnsi="Arial" w:cs="Arial"/>
          <w:sz w:val="20"/>
          <w:szCs w:val="20"/>
        </w:rPr>
        <w:t>Factory Applied Tuff Wall Texture</w:t>
      </w:r>
      <w:r w:rsidRPr="00C521CB">
        <w:rPr>
          <w:rFonts w:ascii="Arial" w:hAnsi="Arial" w:cs="Arial"/>
          <w:sz w:val="20"/>
          <w:szCs w:val="20"/>
        </w:rPr>
        <w:t xml:space="preserve"> Profile</w:t>
      </w:r>
    </w:p>
    <w:p w14:paraId="10814470" w14:textId="6654D3D0" w:rsidR="00C94EEA" w:rsidRPr="00C94EEA" w:rsidRDefault="00C94EEA" w:rsidP="00C94EEA">
      <w:pPr>
        <w:spacing w:after="0"/>
        <w:ind w:left="731"/>
        <w:rPr>
          <w:rFonts w:ascii="Arial" w:hAnsi="Arial" w:cs="Arial"/>
          <w:sz w:val="20"/>
          <w:szCs w:val="20"/>
        </w:rPr>
      </w:pPr>
      <w:r w:rsidRPr="00C521CB">
        <w:rPr>
          <w:rFonts w:ascii="Arial" w:hAnsi="Arial" w:cs="Arial"/>
          <w:sz w:val="20"/>
          <w:szCs w:val="20"/>
        </w:rPr>
        <w:t xml:space="preserve">   </w:t>
      </w:r>
      <w:r>
        <w:rPr>
          <w:rFonts w:ascii="Arial" w:hAnsi="Arial" w:cs="Arial"/>
          <w:sz w:val="20"/>
          <w:szCs w:val="20"/>
        </w:rPr>
        <w:tab/>
        <w:t>b</w:t>
      </w:r>
      <w:r w:rsidRPr="00C521CB">
        <w:rPr>
          <w:rFonts w:ascii="Arial" w:hAnsi="Arial" w:cs="Arial"/>
          <w:sz w:val="20"/>
          <w:szCs w:val="20"/>
        </w:rPr>
        <w:t xml:space="preserve">. </w:t>
      </w:r>
      <w:r>
        <w:rPr>
          <w:rFonts w:ascii="Arial" w:hAnsi="Arial" w:cs="Arial"/>
          <w:sz w:val="20"/>
          <w:szCs w:val="20"/>
        </w:rPr>
        <w:tab/>
      </w:r>
      <w:r w:rsidRPr="00C521CB">
        <w:rPr>
          <w:rFonts w:ascii="Arial" w:hAnsi="Arial" w:cs="Arial"/>
          <w:sz w:val="20"/>
          <w:szCs w:val="20"/>
        </w:rPr>
        <w:t>Interior: Embossed with Light Mesa Profile</w:t>
      </w:r>
    </w:p>
    <w:p w14:paraId="0760A24D" w14:textId="77777777" w:rsidR="00C94EEA" w:rsidRPr="00C94EEA" w:rsidRDefault="00C94EEA" w:rsidP="00C94EEA">
      <w:pPr>
        <w:rPr>
          <w:rFonts w:ascii="Arial" w:hAnsi="Arial" w:cs="Arial"/>
          <w:sz w:val="20"/>
          <w:szCs w:val="20"/>
        </w:rPr>
      </w:pPr>
    </w:p>
    <w:p w14:paraId="6636B2AB" w14:textId="77777777" w:rsidR="008A23FD" w:rsidRPr="005A143A" w:rsidRDefault="005A143A" w:rsidP="0037271A">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rPr>
      </w:pPr>
      <w:r>
        <w:rPr>
          <w:rFonts w:ascii="Arial" w:hAnsi="Arial" w:cs="Arial"/>
          <w:b/>
          <w:sz w:val="20"/>
          <w:szCs w:val="20"/>
        </w:rPr>
        <w:t>Note: Please specify the applicable accessories to be used on this project. Delete all that do not apply.</w:t>
      </w:r>
    </w:p>
    <w:p w14:paraId="5B7137F8" w14:textId="3FD59D86" w:rsidR="008A23FD" w:rsidRPr="005A143A" w:rsidRDefault="00B85C6E" w:rsidP="004D4B98">
      <w:pPr>
        <w:pStyle w:val="SpecHeading311"/>
        <w:numPr>
          <w:ilvl w:val="0"/>
          <w:numId w:val="0"/>
        </w:numPr>
        <w:rPr>
          <w:rFonts w:cs="Arial"/>
          <w:sz w:val="20"/>
          <w:szCs w:val="20"/>
        </w:rPr>
      </w:pPr>
      <w:r>
        <w:rPr>
          <w:rFonts w:cs="Arial"/>
          <w:sz w:val="20"/>
          <w:szCs w:val="20"/>
        </w:rPr>
        <w:t xml:space="preserve"> </w:t>
      </w:r>
      <w:r w:rsidR="004D4B98">
        <w:rPr>
          <w:rFonts w:cs="Arial"/>
          <w:sz w:val="20"/>
          <w:szCs w:val="20"/>
        </w:rPr>
        <w:t>2.7</w:t>
      </w:r>
      <w:r w:rsidR="004D4B98">
        <w:rPr>
          <w:rFonts w:cs="Arial"/>
          <w:sz w:val="20"/>
          <w:szCs w:val="20"/>
        </w:rPr>
        <w:tab/>
      </w:r>
      <w:r w:rsidR="005A143A">
        <w:rPr>
          <w:rFonts w:cs="Arial"/>
          <w:sz w:val="20"/>
          <w:szCs w:val="20"/>
        </w:rPr>
        <w:t>ACCESSORIES</w:t>
      </w:r>
    </w:p>
    <w:p w14:paraId="217CFA84" w14:textId="77777777" w:rsidR="008A23FD" w:rsidRPr="00D7229E" w:rsidRDefault="008A23FD" w:rsidP="00C94EEA">
      <w:pPr>
        <w:pStyle w:val="SpecHeading4A"/>
        <w:numPr>
          <w:ilvl w:val="3"/>
          <w:numId w:val="25"/>
        </w:numPr>
        <w:rPr>
          <w:sz w:val="20"/>
          <w:szCs w:val="20"/>
        </w:rPr>
      </w:pPr>
      <w:r w:rsidRPr="00D7229E">
        <w:rPr>
          <w:sz w:val="20"/>
          <w:szCs w:val="20"/>
        </w:rPr>
        <w:t>Canopies: Overhanging or projecting roof structures off the sidewall or endwall with the extreme end usually unsupported. For aesthetic application or to cover entrance or walkway.</w:t>
      </w:r>
    </w:p>
    <w:p w14:paraId="52A35020" w14:textId="77777777" w:rsidR="008A23FD" w:rsidRPr="00D7229E" w:rsidRDefault="008A23FD" w:rsidP="008A23FD">
      <w:pPr>
        <w:autoSpaceDE w:val="0"/>
        <w:autoSpaceDN w:val="0"/>
        <w:adjustRightInd w:val="0"/>
        <w:spacing w:after="0" w:line="240" w:lineRule="auto"/>
        <w:ind w:left="720"/>
        <w:contextualSpacing/>
        <w:rPr>
          <w:rFonts w:ascii="Arial" w:hAnsi="Arial" w:cs="Arial"/>
          <w:color w:val="000000"/>
          <w:sz w:val="20"/>
          <w:szCs w:val="20"/>
        </w:rPr>
      </w:pPr>
    </w:p>
    <w:p w14:paraId="5E45C1FA" w14:textId="77777777" w:rsidR="00F06592" w:rsidRPr="00F06592" w:rsidRDefault="00F06592" w:rsidP="00C94EEA">
      <w:pPr>
        <w:pStyle w:val="SpecHeading4A"/>
        <w:numPr>
          <w:ilvl w:val="3"/>
          <w:numId w:val="25"/>
        </w:numPr>
        <w:rPr>
          <w:sz w:val="20"/>
          <w:szCs w:val="20"/>
        </w:rPr>
      </w:pPr>
      <w:r w:rsidRPr="00F06592">
        <w:rPr>
          <w:sz w:val="20"/>
          <w:szCs w:val="20"/>
        </w:rPr>
        <w:t>Roof Line Trim:</w:t>
      </w:r>
    </w:p>
    <w:p w14:paraId="6F2C10C9" w14:textId="525B295F" w:rsidR="00F06592" w:rsidRDefault="002410C4" w:rsidP="00712EDD">
      <w:pPr>
        <w:pStyle w:val="SpecHeading51"/>
        <w:numPr>
          <w:ilvl w:val="4"/>
          <w:numId w:val="25"/>
        </w:numPr>
        <w:ind w:left="1264"/>
        <w:rPr>
          <w:sz w:val="20"/>
          <w:szCs w:val="20"/>
        </w:rPr>
      </w:pPr>
      <w:r>
        <w:rPr>
          <w:sz w:val="20"/>
          <w:szCs w:val="20"/>
        </w:rPr>
        <w:t xml:space="preserve">Basic   </w:t>
      </w:r>
      <w:r w:rsidR="00C521CB">
        <w:rPr>
          <w:sz w:val="20"/>
          <w:szCs w:val="20"/>
        </w:rPr>
        <w:t>Sculptured</w:t>
      </w:r>
      <w:r>
        <w:rPr>
          <w:sz w:val="20"/>
          <w:szCs w:val="20"/>
        </w:rPr>
        <w:t xml:space="preserve"> </w:t>
      </w:r>
      <w:r w:rsidR="00F06592" w:rsidRPr="00F06592">
        <w:rPr>
          <w:sz w:val="20"/>
          <w:szCs w:val="20"/>
        </w:rPr>
        <w:t>Trim Type: Low-Eave Gutter</w:t>
      </w:r>
      <w:r>
        <w:rPr>
          <w:sz w:val="20"/>
          <w:szCs w:val="20"/>
        </w:rPr>
        <w:t xml:space="preserve"> (on slope or horizontal)</w:t>
      </w:r>
      <w:r w:rsidR="00F06592" w:rsidRPr="00F06592">
        <w:rPr>
          <w:sz w:val="20"/>
          <w:szCs w:val="20"/>
        </w:rPr>
        <w:t xml:space="preserve"> / Sculptured </w:t>
      </w:r>
      <w:r w:rsidR="002B24E0">
        <w:rPr>
          <w:sz w:val="20"/>
          <w:szCs w:val="20"/>
        </w:rPr>
        <w:t>Rake Trim</w:t>
      </w:r>
    </w:p>
    <w:p w14:paraId="088CD48D" w14:textId="77777777" w:rsidR="008A23FD" w:rsidRPr="00D7229E" w:rsidRDefault="008A23FD" w:rsidP="00C94EEA">
      <w:pPr>
        <w:pStyle w:val="SpecHeading4A"/>
        <w:numPr>
          <w:ilvl w:val="3"/>
          <w:numId w:val="25"/>
        </w:numPr>
        <w:rPr>
          <w:sz w:val="20"/>
          <w:szCs w:val="20"/>
        </w:rPr>
      </w:pPr>
      <w:r w:rsidRPr="00D7229E">
        <w:rPr>
          <w:sz w:val="20"/>
          <w:szCs w:val="20"/>
        </w:rPr>
        <w:t>Purlin Extensions: Overhanging or projecting roof structure at the end of a building.</w:t>
      </w:r>
    </w:p>
    <w:p w14:paraId="1DC2DD7F" w14:textId="77777777" w:rsidR="008A23FD" w:rsidRPr="00D7229E" w:rsidRDefault="008A23FD" w:rsidP="008A23FD">
      <w:pPr>
        <w:ind w:left="720"/>
        <w:contextualSpacing/>
        <w:rPr>
          <w:rFonts w:ascii="Arial" w:hAnsi="Arial" w:cs="Arial"/>
          <w:color w:val="000000"/>
          <w:sz w:val="20"/>
          <w:szCs w:val="20"/>
        </w:rPr>
      </w:pPr>
    </w:p>
    <w:p w14:paraId="57B8146C" w14:textId="492D4398" w:rsidR="008A23FD" w:rsidRPr="00D7229E" w:rsidRDefault="008A23FD" w:rsidP="00C94EEA">
      <w:pPr>
        <w:pStyle w:val="SpecHeading4A"/>
        <w:numPr>
          <w:ilvl w:val="3"/>
          <w:numId w:val="25"/>
        </w:numPr>
        <w:rPr>
          <w:sz w:val="20"/>
          <w:szCs w:val="20"/>
        </w:rPr>
      </w:pPr>
      <w:r w:rsidRPr="00D7229E">
        <w:rPr>
          <w:sz w:val="20"/>
          <w:szCs w:val="20"/>
        </w:rPr>
        <w:t>Framed Openings: Used to frame out</w:t>
      </w:r>
      <w:r w:rsidR="000C10FD">
        <w:rPr>
          <w:sz w:val="20"/>
          <w:szCs w:val="20"/>
        </w:rPr>
        <w:t xml:space="preserve">: </w:t>
      </w:r>
      <w:r w:rsidRPr="00D7229E">
        <w:rPr>
          <w:sz w:val="20"/>
          <w:szCs w:val="20"/>
        </w:rPr>
        <w:t>doors, windows, louvers, and any other openings. Refers to the framing members and flashing which surround an opening and includes jambs, header and or sill, trim, and fasteners.</w:t>
      </w:r>
    </w:p>
    <w:p w14:paraId="4BF4516B" w14:textId="77777777" w:rsidR="008A23FD" w:rsidRPr="00D7229E" w:rsidRDefault="008A23FD" w:rsidP="008A23FD">
      <w:pPr>
        <w:ind w:left="720"/>
        <w:contextualSpacing/>
        <w:rPr>
          <w:rFonts w:ascii="Arial" w:hAnsi="Arial" w:cs="Arial"/>
          <w:color w:val="000000"/>
          <w:sz w:val="20"/>
          <w:szCs w:val="20"/>
        </w:rPr>
      </w:pPr>
    </w:p>
    <w:p w14:paraId="76E45C12" w14:textId="77777777" w:rsidR="008A23FD" w:rsidRPr="00D7229E" w:rsidRDefault="008A23FD" w:rsidP="00C94EEA">
      <w:pPr>
        <w:pStyle w:val="SpecHeading4A"/>
        <w:numPr>
          <w:ilvl w:val="3"/>
          <w:numId w:val="25"/>
        </w:numPr>
        <w:rPr>
          <w:sz w:val="20"/>
          <w:szCs w:val="20"/>
        </w:rPr>
      </w:pPr>
      <w:r w:rsidRPr="00D7229E">
        <w:rPr>
          <w:sz w:val="20"/>
          <w:szCs w:val="20"/>
        </w:rPr>
        <w:t>Walk Doors: Personnel entry doors.</w:t>
      </w:r>
    </w:p>
    <w:p w14:paraId="31AD1574" w14:textId="77777777" w:rsidR="008A23FD" w:rsidRPr="00D7229E" w:rsidRDefault="008A23FD" w:rsidP="00F11A33">
      <w:pPr>
        <w:pStyle w:val="SpecHeading51"/>
        <w:numPr>
          <w:ilvl w:val="4"/>
          <w:numId w:val="25"/>
        </w:numPr>
        <w:ind w:left="1264"/>
        <w:rPr>
          <w:sz w:val="20"/>
          <w:szCs w:val="20"/>
        </w:rPr>
      </w:pPr>
      <w:r w:rsidRPr="00D7229E">
        <w:rPr>
          <w:sz w:val="20"/>
          <w:szCs w:val="20"/>
        </w:rPr>
        <w:t>Size: As noted on the Contract Drawings.</w:t>
      </w:r>
    </w:p>
    <w:p w14:paraId="581CC0CE" w14:textId="77777777" w:rsidR="008A23FD" w:rsidRPr="00D7229E" w:rsidRDefault="008A23FD" w:rsidP="00F11A33">
      <w:pPr>
        <w:pStyle w:val="SpecHeading51"/>
        <w:numPr>
          <w:ilvl w:val="4"/>
          <w:numId w:val="25"/>
        </w:numPr>
        <w:ind w:left="1264"/>
        <w:rPr>
          <w:sz w:val="20"/>
          <w:szCs w:val="20"/>
        </w:rPr>
      </w:pPr>
      <w:r w:rsidRPr="00D7229E">
        <w:rPr>
          <w:sz w:val="20"/>
          <w:szCs w:val="20"/>
        </w:rPr>
        <w:t>Accessories: As noted on the Contract Drawings</w:t>
      </w:r>
    </w:p>
    <w:p w14:paraId="621D8B7B" w14:textId="77777777" w:rsidR="008A23FD" w:rsidRPr="00D7229E" w:rsidRDefault="008A23FD" w:rsidP="00F11A33">
      <w:pPr>
        <w:pStyle w:val="SpecHeading51"/>
        <w:numPr>
          <w:ilvl w:val="4"/>
          <w:numId w:val="25"/>
        </w:numPr>
        <w:ind w:left="1264"/>
        <w:rPr>
          <w:sz w:val="20"/>
          <w:szCs w:val="20"/>
        </w:rPr>
      </w:pPr>
      <w:r w:rsidRPr="00D7229E">
        <w:rPr>
          <w:sz w:val="20"/>
          <w:szCs w:val="20"/>
        </w:rPr>
        <w:t xml:space="preserve">Size: 3 foot by </w:t>
      </w:r>
      <w:r w:rsidR="002B24E0">
        <w:rPr>
          <w:sz w:val="20"/>
          <w:szCs w:val="20"/>
        </w:rPr>
        <w:t>7 foot (914x2133mm) Single Leaf</w:t>
      </w:r>
    </w:p>
    <w:p w14:paraId="227CD610" w14:textId="77777777" w:rsidR="008A23FD" w:rsidRPr="00D7229E" w:rsidRDefault="008A23FD" w:rsidP="00F11A33">
      <w:pPr>
        <w:pStyle w:val="SpecHeading51"/>
        <w:numPr>
          <w:ilvl w:val="4"/>
          <w:numId w:val="25"/>
        </w:numPr>
        <w:ind w:left="1264"/>
        <w:rPr>
          <w:sz w:val="20"/>
          <w:szCs w:val="20"/>
        </w:rPr>
      </w:pPr>
      <w:r w:rsidRPr="00D7229E">
        <w:rPr>
          <w:sz w:val="20"/>
          <w:szCs w:val="20"/>
        </w:rPr>
        <w:t>Size: 4 foot by 7 foot (121</w:t>
      </w:r>
      <w:r w:rsidR="002B24E0">
        <w:rPr>
          <w:sz w:val="20"/>
          <w:szCs w:val="20"/>
        </w:rPr>
        <w:t>9x2133mm) Single Leaf</w:t>
      </w:r>
    </w:p>
    <w:p w14:paraId="2A2CD844" w14:textId="77777777" w:rsidR="008A23FD" w:rsidRPr="00D7229E" w:rsidRDefault="008A23FD" w:rsidP="00F11A33">
      <w:pPr>
        <w:pStyle w:val="SpecHeading51"/>
        <w:numPr>
          <w:ilvl w:val="4"/>
          <w:numId w:val="25"/>
        </w:numPr>
        <w:ind w:left="1264"/>
        <w:rPr>
          <w:sz w:val="20"/>
          <w:szCs w:val="20"/>
        </w:rPr>
      </w:pPr>
      <w:r w:rsidRPr="00D7229E">
        <w:rPr>
          <w:sz w:val="20"/>
          <w:szCs w:val="20"/>
        </w:rPr>
        <w:t>Size: 6 foot by 7</w:t>
      </w:r>
      <w:r w:rsidR="002B24E0">
        <w:rPr>
          <w:sz w:val="20"/>
          <w:szCs w:val="20"/>
        </w:rPr>
        <w:t xml:space="preserve"> foot (1828x2133mm) Double Leaf</w:t>
      </w:r>
    </w:p>
    <w:p w14:paraId="157161E0" w14:textId="77777777" w:rsidR="008A23FD" w:rsidRPr="00D7229E" w:rsidRDefault="008A23FD" w:rsidP="008A23FD">
      <w:pPr>
        <w:autoSpaceDE w:val="0"/>
        <w:autoSpaceDN w:val="0"/>
        <w:adjustRightInd w:val="0"/>
        <w:spacing w:after="0" w:line="240" w:lineRule="auto"/>
        <w:ind w:left="720"/>
        <w:contextualSpacing/>
        <w:rPr>
          <w:rFonts w:ascii="Arial" w:hAnsi="Arial" w:cs="Arial"/>
          <w:color w:val="000000"/>
          <w:sz w:val="20"/>
          <w:szCs w:val="20"/>
        </w:rPr>
      </w:pPr>
    </w:p>
    <w:p w14:paraId="39C4988E" w14:textId="1AF9E28B" w:rsidR="008A23FD" w:rsidRPr="00AB6DF7" w:rsidRDefault="00CE6D6C" w:rsidP="00C94EEA">
      <w:pPr>
        <w:pStyle w:val="SpecHeading4A"/>
        <w:numPr>
          <w:ilvl w:val="3"/>
          <w:numId w:val="25"/>
        </w:numPr>
        <w:rPr>
          <w:sz w:val="20"/>
          <w:szCs w:val="20"/>
        </w:rPr>
      </w:pPr>
      <w:r>
        <w:rPr>
          <w:sz w:val="20"/>
          <w:szCs w:val="20"/>
        </w:rPr>
        <w:t xml:space="preserve">Premium </w:t>
      </w:r>
      <w:r w:rsidR="008A23FD" w:rsidRPr="00AB6DF7">
        <w:rPr>
          <w:sz w:val="20"/>
          <w:szCs w:val="20"/>
        </w:rPr>
        <w:t>Windows: Self-flashing, self-framing horizontal slide</w:t>
      </w:r>
      <w:r w:rsidR="00C910D8">
        <w:rPr>
          <w:sz w:val="20"/>
          <w:szCs w:val="20"/>
        </w:rPr>
        <w:t>, project in</w:t>
      </w:r>
      <w:r w:rsidR="008A23FD" w:rsidRPr="00AB6DF7">
        <w:rPr>
          <w:sz w:val="20"/>
          <w:szCs w:val="20"/>
        </w:rPr>
        <w:t xml:space="preserve"> or fixed narrow-lite windows.</w:t>
      </w:r>
    </w:p>
    <w:p w14:paraId="461D52AE" w14:textId="77777777" w:rsidR="008A23FD" w:rsidRPr="00AB6DF7" w:rsidRDefault="008A23FD" w:rsidP="00A640FB">
      <w:pPr>
        <w:pStyle w:val="SpecHeading51"/>
        <w:numPr>
          <w:ilvl w:val="4"/>
          <w:numId w:val="25"/>
        </w:numPr>
        <w:ind w:left="1264"/>
        <w:rPr>
          <w:sz w:val="20"/>
          <w:szCs w:val="20"/>
        </w:rPr>
      </w:pPr>
      <w:r w:rsidRPr="00AB6DF7">
        <w:rPr>
          <w:sz w:val="20"/>
          <w:szCs w:val="20"/>
        </w:rPr>
        <w:t>Type / Size: As noted on the Contract Drawings.</w:t>
      </w:r>
    </w:p>
    <w:p w14:paraId="6DF9C7E8" w14:textId="5B065AD6" w:rsidR="008A23FD" w:rsidRDefault="008A23FD" w:rsidP="00A640FB">
      <w:pPr>
        <w:pStyle w:val="SpecHeading51"/>
        <w:numPr>
          <w:ilvl w:val="4"/>
          <w:numId w:val="25"/>
        </w:numPr>
        <w:ind w:left="1264"/>
        <w:rPr>
          <w:sz w:val="20"/>
          <w:szCs w:val="20"/>
        </w:rPr>
      </w:pPr>
      <w:r w:rsidRPr="00AB6DF7">
        <w:rPr>
          <w:sz w:val="20"/>
          <w:szCs w:val="20"/>
        </w:rPr>
        <w:t>Type: Fixed Glass</w:t>
      </w:r>
    </w:p>
    <w:p w14:paraId="18F02F1C" w14:textId="2A90B6D5" w:rsidR="00D442EA" w:rsidRPr="00AB6DF7" w:rsidRDefault="00214BD5" w:rsidP="00214BD5">
      <w:pPr>
        <w:pStyle w:val="SpecHeading6a"/>
        <w:numPr>
          <w:ilvl w:val="5"/>
          <w:numId w:val="25"/>
        </w:numPr>
        <w:ind w:left="1814"/>
        <w:rPr>
          <w:rFonts w:cs="Arial"/>
          <w:sz w:val="20"/>
          <w:szCs w:val="20"/>
        </w:rPr>
      </w:pPr>
      <w:r>
        <w:rPr>
          <w:rFonts w:cs="Arial"/>
          <w:sz w:val="20"/>
          <w:szCs w:val="20"/>
        </w:rPr>
        <w:t>S</w:t>
      </w:r>
      <w:r w:rsidR="00D442EA" w:rsidRPr="00AB6DF7">
        <w:rPr>
          <w:rFonts w:cs="Arial"/>
          <w:sz w:val="20"/>
          <w:szCs w:val="20"/>
        </w:rPr>
        <w:t>ize: 2 foot by 6 foot (610x1828mm)</w:t>
      </w:r>
    </w:p>
    <w:p w14:paraId="514C0CA7" w14:textId="78F33623" w:rsidR="00D442EA" w:rsidRPr="00AB6DF7" w:rsidRDefault="00D442EA" w:rsidP="00214BD5">
      <w:pPr>
        <w:pStyle w:val="SpecHeading6a"/>
        <w:numPr>
          <w:ilvl w:val="5"/>
          <w:numId w:val="25"/>
        </w:numPr>
        <w:rPr>
          <w:rFonts w:cs="Arial"/>
          <w:sz w:val="20"/>
          <w:szCs w:val="20"/>
        </w:rPr>
      </w:pPr>
      <w:r w:rsidRPr="00AB6DF7">
        <w:rPr>
          <w:rFonts w:cs="Arial"/>
          <w:sz w:val="20"/>
          <w:szCs w:val="20"/>
        </w:rPr>
        <w:t xml:space="preserve">Size: </w:t>
      </w:r>
      <w:r w:rsidRPr="00D442EA">
        <w:rPr>
          <w:rFonts w:cs="Arial"/>
          <w:sz w:val="20"/>
          <w:szCs w:val="20"/>
        </w:rPr>
        <w:t>4 foot by 4 foot (1219x1219mm)</w:t>
      </w:r>
    </w:p>
    <w:p w14:paraId="5D8A2D14" w14:textId="2A15DA27" w:rsidR="00D442EA" w:rsidRPr="00D442EA" w:rsidRDefault="00D442EA" w:rsidP="00214BD5">
      <w:pPr>
        <w:pStyle w:val="SpecHeading6a"/>
        <w:numPr>
          <w:ilvl w:val="5"/>
          <w:numId w:val="25"/>
        </w:numPr>
      </w:pPr>
      <w:r w:rsidRPr="00D442EA">
        <w:rPr>
          <w:rFonts w:cs="Arial"/>
          <w:sz w:val="20"/>
          <w:szCs w:val="20"/>
        </w:rPr>
        <w:t>Size: 5 foot by 4 foot (1524x1219mm)</w:t>
      </w:r>
    </w:p>
    <w:p w14:paraId="439CAF3A" w14:textId="77777777" w:rsidR="008A23FD" w:rsidRPr="00AB6DF7" w:rsidRDefault="008A23FD" w:rsidP="00A640FB">
      <w:pPr>
        <w:pStyle w:val="SpecHeading51"/>
        <w:numPr>
          <w:ilvl w:val="4"/>
          <w:numId w:val="25"/>
        </w:numPr>
        <w:ind w:left="1264"/>
        <w:rPr>
          <w:sz w:val="20"/>
          <w:szCs w:val="20"/>
        </w:rPr>
      </w:pPr>
      <w:r w:rsidRPr="00AB6DF7">
        <w:rPr>
          <w:sz w:val="20"/>
          <w:szCs w:val="20"/>
        </w:rPr>
        <w:t>Type: Horizontal Slide</w:t>
      </w:r>
    </w:p>
    <w:p w14:paraId="6CFB1644" w14:textId="77777777" w:rsidR="008A23FD" w:rsidRPr="00AB6DF7" w:rsidRDefault="008A23FD" w:rsidP="00C94EEA">
      <w:pPr>
        <w:pStyle w:val="SpecHeading6a"/>
        <w:numPr>
          <w:ilvl w:val="5"/>
          <w:numId w:val="25"/>
        </w:numPr>
        <w:rPr>
          <w:rFonts w:cs="Arial"/>
          <w:sz w:val="20"/>
          <w:szCs w:val="20"/>
        </w:rPr>
      </w:pPr>
      <w:r w:rsidRPr="00AB6DF7">
        <w:rPr>
          <w:rFonts w:cs="Arial"/>
          <w:sz w:val="20"/>
          <w:szCs w:val="20"/>
        </w:rPr>
        <w:t>Siz</w:t>
      </w:r>
      <w:r w:rsidR="002B24E0" w:rsidRPr="00AB6DF7">
        <w:rPr>
          <w:rFonts w:cs="Arial"/>
          <w:sz w:val="20"/>
          <w:szCs w:val="20"/>
        </w:rPr>
        <w:t>e: 3 foot by 3 foot (914x914mm)</w:t>
      </w:r>
    </w:p>
    <w:p w14:paraId="77921281" w14:textId="77777777" w:rsidR="008A23FD" w:rsidRPr="00AB6DF7" w:rsidRDefault="008A23FD" w:rsidP="00C94EEA">
      <w:pPr>
        <w:pStyle w:val="SpecHeading6a"/>
        <w:numPr>
          <w:ilvl w:val="5"/>
          <w:numId w:val="25"/>
        </w:numPr>
        <w:rPr>
          <w:rFonts w:cs="Arial"/>
          <w:sz w:val="20"/>
          <w:szCs w:val="20"/>
        </w:rPr>
      </w:pPr>
      <w:r w:rsidRPr="00AB6DF7">
        <w:rPr>
          <w:rFonts w:cs="Arial"/>
          <w:sz w:val="20"/>
          <w:szCs w:val="20"/>
        </w:rPr>
        <w:t>Size</w:t>
      </w:r>
      <w:r w:rsidR="002B24E0" w:rsidRPr="00AB6DF7">
        <w:rPr>
          <w:rFonts w:cs="Arial"/>
          <w:sz w:val="20"/>
          <w:szCs w:val="20"/>
        </w:rPr>
        <w:t>: 4 foot by 3 foot (1219x914mm)</w:t>
      </w:r>
    </w:p>
    <w:p w14:paraId="39DCDCF8" w14:textId="77777777" w:rsidR="008A23FD" w:rsidRPr="00AB6DF7" w:rsidRDefault="008A23FD" w:rsidP="00C94EEA">
      <w:pPr>
        <w:pStyle w:val="SpecHeading6a"/>
        <w:numPr>
          <w:ilvl w:val="5"/>
          <w:numId w:val="25"/>
        </w:numPr>
        <w:rPr>
          <w:rFonts w:cs="Arial"/>
          <w:sz w:val="20"/>
          <w:szCs w:val="20"/>
        </w:rPr>
      </w:pPr>
      <w:r w:rsidRPr="00AB6DF7">
        <w:rPr>
          <w:rFonts w:cs="Arial"/>
          <w:sz w:val="20"/>
          <w:szCs w:val="20"/>
        </w:rPr>
        <w:t>Size:</w:t>
      </w:r>
      <w:r w:rsidR="002B24E0" w:rsidRPr="00AB6DF7">
        <w:rPr>
          <w:rFonts w:cs="Arial"/>
          <w:sz w:val="20"/>
          <w:szCs w:val="20"/>
        </w:rPr>
        <w:t xml:space="preserve"> 4 foot by 4 foot (1219x1219mm)</w:t>
      </w:r>
    </w:p>
    <w:p w14:paraId="07ED8928" w14:textId="50369D44" w:rsidR="008A23FD" w:rsidRDefault="008A23FD" w:rsidP="00C94EEA">
      <w:pPr>
        <w:pStyle w:val="SpecHeading6a"/>
        <w:numPr>
          <w:ilvl w:val="5"/>
          <w:numId w:val="25"/>
        </w:numPr>
        <w:rPr>
          <w:rFonts w:cs="Arial"/>
          <w:sz w:val="20"/>
          <w:szCs w:val="20"/>
        </w:rPr>
      </w:pPr>
      <w:r w:rsidRPr="00AB6DF7">
        <w:rPr>
          <w:rFonts w:cs="Arial"/>
          <w:sz w:val="20"/>
          <w:szCs w:val="20"/>
        </w:rPr>
        <w:t>Size</w:t>
      </w:r>
      <w:r w:rsidR="002B24E0" w:rsidRPr="00AB6DF7">
        <w:rPr>
          <w:rFonts w:cs="Arial"/>
          <w:sz w:val="20"/>
          <w:szCs w:val="20"/>
        </w:rPr>
        <w:t>: 6 foot by 3 foot (1828x914mm)</w:t>
      </w:r>
    </w:p>
    <w:p w14:paraId="5A3C1DF5" w14:textId="42B4123D" w:rsidR="00C910D8" w:rsidRPr="00AB6DF7" w:rsidRDefault="00C910D8" w:rsidP="00A640FB">
      <w:pPr>
        <w:pStyle w:val="SpecHeading51"/>
        <w:numPr>
          <w:ilvl w:val="4"/>
          <w:numId w:val="25"/>
        </w:numPr>
        <w:ind w:left="1264"/>
        <w:rPr>
          <w:sz w:val="20"/>
          <w:szCs w:val="20"/>
        </w:rPr>
      </w:pPr>
      <w:r w:rsidRPr="00AB6DF7">
        <w:rPr>
          <w:sz w:val="20"/>
          <w:szCs w:val="20"/>
        </w:rPr>
        <w:t>Type: Project In</w:t>
      </w:r>
    </w:p>
    <w:p w14:paraId="3FBFF61A" w14:textId="1A83EF5B" w:rsidR="00C910D8" w:rsidRPr="00706B8C" w:rsidRDefault="00C910D8" w:rsidP="00C910D8">
      <w:pPr>
        <w:pStyle w:val="SpecHeading6a"/>
        <w:numPr>
          <w:ilvl w:val="5"/>
          <w:numId w:val="19"/>
        </w:numPr>
        <w:rPr>
          <w:rFonts w:cs="Arial"/>
          <w:sz w:val="20"/>
          <w:szCs w:val="20"/>
        </w:rPr>
      </w:pPr>
      <w:r w:rsidRPr="00706B8C">
        <w:rPr>
          <w:rFonts w:cs="Arial"/>
          <w:sz w:val="20"/>
          <w:szCs w:val="20"/>
        </w:rPr>
        <w:t xml:space="preserve">Size: 3 foot by </w:t>
      </w:r>
      <w:r>
        <w:rPr>
          <w:rFonts w:cs="Arial"/>
          <w:sz w:val="20"/>
          <w:szCs w:val="20"/>
        </w:rPr>
        <w:t>4</w:t>
      </w:r>
      <w:r w:rsidRPr="00706B8C">
        <w:rPr>
          <w:rFonts w:cs="Arial"/>
          <w:sz w:val="20"/>
          <w:szCs w:val="20"/>
        </w:rPr>
        <w:t xml:space="preserve"> foot (914x</w:t>
      </w:r>
      <w:r>
        <w:rPr>
          <w:rFonts w:cs="Arial"/>
          <w:sz w:val="20"/>
          <w:szCs w:val="20"/>
        </w:rPr>
        <w:t>1219</w:t>
      </w:r>
      <w:r w:rsidRPr="00706B8C">
        <w:rPr>
          <w:rFonts w:cs="Arial"/>
          <w:sz w:val="20"/>
          <w:szCs w:val="20"/>
        </w:rPr>
        <w:t>mm)</w:t>
      </w:r>
    </w:p>
    <w:p w14:paraId="6E12350E" w14:textId="4B8A3A38" w:rsidR="00CF0E8B" w:rsidRDefault="00CF0E8B" w:rsidP="00CF0E8B"/>
    <w:p w14:paraId="3B9DE9A5" w14:textId="6A38EEA1" w:rsidR="00CF0E8B" w:rsidRPr="00706B8C" w:rsidRDefault="00CE6D6C" w:rsidP="00C94EEA">
      <w:pPr>
        <w:pStyle w:val="SpecHeading4A"/>
        <w:numPr>
          <w:ilvl w:val="3"/>
          <w:numId w:val="26"/>
        </w:numPr>
        <w:rPr>
          <w:sz w:val="20"/>
          <w:szCs w:val="20"/>
        </w:rPr>
      </w:pPr>
      <w:r>
        <w:rPr>
          <w:sz w:val="20"/>
          <w:szCs w:val="20"/>
        </w:rPr>
        <w:t xml:space="preserve">Economy </w:t>
      </w:r>
      <w:r w:rsidR="00CF0E8B" w:rsidRPr="00706B8C">
        <w:rPr>
          <w:sz w:val="20"/>
          <w:szCs w:val="20"/>
        </w:rPr>
        <w:t xml:space="preserve">Windows: </w:t>
      </w:r>
      <w:r w:rsidR="00412EB8">
        <w:rPr>
          <w:sz w:val="20"/>
          <w:szCs w:val="20"/>
        </w:rPr>
        <w:t xml:space="preserve">Self-flashing, </w:t>
      </w:r>
      <w:r w:rsidR="00CF0E8B">
        <w:rPr>
          <w:sz w:val="20"/>
          <w:szCs w:val="20"/>
        </w:rPr>
        <w:t>Frameless</w:t>
      </w:r>
      <w:r w:rsidR="00CF0E8B" w:rsidRPr="00706B8C">
        <w:rPr>
          <w:sz w:val="20"/>
          <w:szCs w:val="20"/>
        </w:rPr>
        <w:t xml:space="preserve"> horizontal slide windows.</w:t>
      </w:r>
    </w:p>
    <w:p w14:paraId="34192227" w14:textId="77777777" w:rsidR="00CF0E8B" w:rsidRPr="00706B8C" w:rsidRDefault="00CF0E8B" w:rsidP="00C94EEA">
      <w:pPr>
        <w:pStyle w:val="SpecHeading51"/>
        <w:numPr>
          <w:ilvl w:val="4"/>
          <w:numId w:val="26"/>
        </w:numPr>
        <w:rPr>
          <w:sz w:val="20"/>
          <w:szCs w:val="20"/>
        </w:rPr>
      </w:pPr>
      <w:r w:rsidRPr="00706B8C">
        <w:rPr>
          <w:sz w:val="20"/>
          <w:szCs w:val="20"/>
        </w:rPr>
        <w:t>Type / Size: As noted on the Contract Drawings.</w:t>
      </w:r>
    </w:p>
    <w:p w14:paraId="15B5786B" w14:textId="77777777" w:rsidR="00CF0E8B" w:rsidRPr="00706B8C" w:rsidRDefault="00CF0E8B" w:rsidP="00C94EEA">
      <w:pPr>
        <w:pStyle w:val="SpecHeading51"/>
        <w:numPr>
          <w:ilvl w:val="4"/>
          <w:numId w:val="26"/>
        </w:numPr>
        <w:rPr>
          <w:sz w:val="20"/>
          <w:szCs w:val="20"/>
        </w:rPr>
      </w:pPr>
      <w:r w:rsidRPr="00706B8C">
        <w:rPr>
          <w:sz w:val="20"/>
          <w:szCs w:val="20"/>
        </w:rPr>
        <w:t>Type: Horizontal Slide</w:t>
      </w:r>
    </w:p>
    <w:p w14:paraId="6DD96521" w14:textId="77777777" w:rsidR="00CF0E8B" w:rsidRPr="00706B8C" w:rsidRDefault="00CF0E8B" w:rsidP="00C94EEA">
      <w:pPr>
        <w:pStyle w:val="SpecHeading6a"/>
        <w:numPr>
          <w:ilvl w:val="5"/>
          <w:numId w:val="26"/>
        </w:numPr>
        <w:rPr>
          <w:rFonts w:cs="Arial"/>
          <w:sz w:val="20"/>
          <w:szCs w:val="20"/>
        </w:rPr>
      </w:pPr>
      <w:r w:rsidRPr="00706B8C">
        <w:rPr>
          <w:rFonts w:cs="Arial"/>
          <w:sz w:val="20"/>
          <w:szCs w:val="20"/>
        </w:rPr>
        <w:t>Size: 3 foot by 3 foot (914x914mm)</w:t>
      </w:r>
    </w:p>
    <w:p w14:paraId="48098F09" w14:textId="77777777" w:rsidR="00CF0E8B" w:rsidRPr="00706B8C" w:rsidRDefault="00CF0E8B" w:rsidP="00C94EEA">
      <w:pPr>
        <w:pStyle w:val="SpecHeading6a"/>
        <w:numPr>
          <w:ilvl w:val="5"/>
          <w:numId w:val="26"/>
        </w:numPr>
        <w:rPr>
          <w:rFonts w:cs="Arial"/>
          <w:sz w:val="20"/>
          <w:szCs w:val="20"/>
        </w:rPr>
      </w:pPr>
      <w:r w:rsidRPr="00706B8C">
        <w:rPr>
          <w:rFonts w:cs="Arial"/>
          <w:sz w:val="20"/>
          <w:szCs w:val="20"/>
        </w:rPr>
        <w:t>Size: 4 foot by 3 foot (1219x914mm)</w:t>
      </w:r>
    </w:p>
    <w:p w14:paraId="31C1236A" w14:textId="77777777" w:rsidR="00CF0E8B" w:rsidRPr="00706B8C" w:rsidRDefault="00CF0E8B" w:rsidP="00C94EEA">
      <w:pPr>
        <w:pStyle w:val="SpecHeading6a"/>
        <w:numPr>
          <w:ilvl w:val="5"/>
          <w:numId w:val="26"/>
        </w:numPr>
        <w:rPr>
          <w:rFonts w:cs="Arial"/>
          <w:sz w:val="20"/>
          <w:szCs w:val="20"/>
        </w:rPr>
      </w:pPr>
      <w:r w:rsidRPr="00706B8C">
        <w:rPr>
          <w:rFonts w:cs="Arial"/>
          <w:sz w:val="20"/>
          <w:szCs w:val="20"/>
        </w:rPr>
        <w:lastRenderedPageBreak/>
        <w:t>Size: 4 foot by 4 foot (1219x1219mm)</w:t>
      </w:r>
    </w:p>
    <w:p w14:paraId="59785680" w14:textId="77777777" w:rsidR="00CF0E8B" w:rsidRPr="00706B8C" w:rsidRDefault="00CF0E8B" w:rsidP="00C94EEA">
      <w:pPr>
        <w:pStyle w:val="SpecHeading6a"/>
        <w:numPr>
          <w:ilvl w:val="5"/>
          <w:numId w:val="26"/>
        </w:numPr>
        <w:rPr>
          <w:rFonts w:cs="Arial"/>
          <w:sz w:val="20"/>
          <w:szCs w:val="20"/>
        </w:rPr>
      </w:pPr>
      <w:r w:rsidRPr="00706B8C">
        <w:rPr>
          <w:rFonts w:cs="Arial"/>
          <w:sz w:val="20"/>
          <w:szCs w:val="20"/>
        </w:rPr>
        <w:t>Size: 6 foot by 3 foot (1828x914mm)</w:t>
      </w:r>
    </w:p>
    <w:p w14:paraId="10E851FC" w14:textId="36D59FF5" w:rsidR="00CF0E8B" w:rsidRDefault="00CF0E8B" w:rsidP="00CF0E8B"/>
    <w:p w14:paraId="3B9A436D" w14:textId="17DA446D" w:rsidR="00C910D8" w:rsidRPr="00706B8C" w:rsidRDefault="00CE6D6C" w:rsidP="00C94EEA">
      <w:pPr>
        <w:pStyle w:val="SpecHeading4A"/>
        <w:numPr>
          <w:ilvl w:val="3"/>
          <w:numId w:val="26"/>
        </w:numPr>
        <w:rPr>
          <w:sz w:val="20"/>
          <w:szCs w:val="20"/>
        </w:rPr>
      </w:pPr>
      <w:r>
        <w:rPr>
          <w:sz w:val="20"/>
          <w:szCs w:val="20"/>
        </w:rPr>
        <w:t xml:space="preserve">Premium IMP </w:t>
      </w:r>
      <w:r w:rsidR="00C910D8" w:rsidRPr="00706B8C">
        <w:rPr>
          <w:sz w:val="20"/>
          <w:szCs w:val="20"/>
        </w:rPr>
        <w:t xml:space="preserve">Windows: </w:t>
      </w:r>
      <w:r w:rsidR="00412EB8">
        <w:rPr>
          <w:sz w:val="20"/>
          <w:szCs w:val="20"/>
        </w:rPr>
        <w:t xml:space="preserve">Self-flashing, </w:t>
      </w:r>
      <w:r w:rsidR="00C910D8">
        <w:rPr>
          <w:sz w:val="20"/>
          <w:szCs w:val="20"/>
        </w:rPr>
        <w:t>Frameless</w:t>
      </w:r>
      <w:r w:rsidR="00C910D8" w:rsidRPr="00706B8C">
        <w:rPr>
          <w:sz w:val="20"/>
          <w:szCs w:val="20"/>
        </w:rPr>
        <w:t xml:space="preserve"> horizontal slide </w:t>
      </w:r>
      <w:r w:rsidR="00C910D8">
        <w:rPr>
          <w:sz w:val="20"/>
          <w:szCs w:val="20"/>
        </w:rPr>
        <w:t xml:space="preserve">IMP </w:t>
      </w:r>
      <w:r w:rsidR="00C910D8" w:rsidRPr="00706B8C">
        <w:rPr>
          <w:sz w:val="20"/>
          <w:szCs w:val="20"/>
        </w:rPr>
        <w:t>windows.</w:t>
      </w:r>
    </w:p>
    <w:p w14:paraId="28198DDB" w14:textId="77777777" w:rsidR="00C910D8" w:rsidRPr="00706B8C" w:rsidRDefault="00C910D8" w:rsidP="00C94EEA">
      <w:pPr>
        <w:pStyle w:val="SpecHeading51"/>
        <w:numPr>
          <w:ilvl w:val="4"/>
          <w:numId w:val="26"/>
        </w:numPr>
        <w:rPr>
          <w:sz w:val="20"/>
          <w:szCs w:val="20"/>
        </w:rPr>
      </w:pPr>
      <w:r w:rsidRPr="00706B8C">
        <w:rPr>
          <w:sz w:val="20"/>
          <w:szCs w:val="20"/>
        </w:rPr>
        <w:t>Type / Size: As noted on the Contract Drawings.</w:t>
      </w:r>
    </w:p>
    <w:p w14:paraId="7763DB8E" w14:textId="77777777" w:rsidR="00C910D8" w:rsidRPr="00706B8C" w:rsidRDefault="00C910D8" w:rsidP="00C94EEA">
      <w:pPr>
        <w:pStyle w:val="SpecHeading51"/>
        <w:numPr>
          <w:ilvl w:val="4"/>
          <w:numId w:val="26"/>
        </w:numPr>
        <w:rPr>
          <w:sz w:val="20"/>
          <w:szCs w:val="20"/>
        </w:rPr>
      </w:pPr>
      <w:r w:rsidRPr="00706B8C">
        <w:rPr>
          <w:sz w:val="20"/>
          <w:szCs w:val="20"/>
        </w:rPr>
        <w:t>Type: Horizontal Slide</w:t>
      </w:r>
    </w:p>
    <w:p w14:paraId="4CEABDFD" w14:textId="77777777" w:rsidR="00C910D8" w:rsidRPr="00706B8C" w:rsidRDefault="00C910D8" w:rsidP="00C94EEA">
      <w:pPr>
        <w:pStyle w:val="SpecHeading6a"/>
        <w:numPr>
          <w:ilvl w:val="5"/>
          <w:numId w:val="26"/>
        </w:numPr>
        <w:rPr>
          <w:rFonts w:cs="Arial"/>
          <w:sz w:val="20"/>
          <w:szCs w:val="20"/>
        </w:rPr>
      </w:pPr>
      <w:r w:rsidRPr="00706B8C">
        <w:rPr>
          <w:rFonts w:cs="Arial"/>
          <w:sz w:val="20"/>
          <w:szCs w:val="20"/>
        </w:rPr>
        <w:t>Size: 3 foot by 3 foot (914x914mm)</w:t>
      </w:r>
    </w:p>
    <w:p w14:paraId="387569AB" w14:textId="7C69F6A0" w:rsidR="00C910D8" w:rsidRPr="00D442EA" w:rsidRDefault="00C910D8" w:rsidP="00D442EA">
      <w:pPr>
        <w:pStyle w:val="SpecHeading6a"/>
        <w:numPr>
          <w:ilvl w:val="5"/>
          <w:numId w:val="26"/>
        </w:numPr>
        <w:rPr>
          <w:rFonts w:cs="Arial"/>
          <w:sz w:val="20"/>
          <w:szCs w:val="20"/>
        </w:rPr>
      </w:pPr>
      <w:r w:rsidRPr="00706B8C">
        <w:rPr>
          <w:rFonts w:cs="Arial"/>
          <w:sz w:val="20"/>
          <w:szCs w:val="20"/>
        </w:rPr>
        <w:t xml:space="preserve">Size: 4 foot by </w:t>
      </w:r>
      <w:r>
        <w:rPr>
          <w:rFonts w:cs="Arial"/>
          <w:sz w:val="20"/>
          <w:szCs w:val="20"/>
        </w:rPr>
        <w:t>4.5</w:t>
      </w:r>
      <w:r w:rsidRPr="00706B8C">
        <w:rPr>
          <w:rFonts w:cs="Arial"/>
          <w:sz w:val="20"/>
          <w:szCs w:val="20"/>
        </w:rPr>
        <w:t xml:space="preserve"> foot (1219x</w:t>
      </w:r>
      <w:r>
        <w:rPr>
          <w:rFonts w:cs="Arial"/>
          <w:sz w:val="20"/>
          <w:szCs w:val="20"/>
        </w:rPr>
        <w:t>1372</w:t>
      </w:r>
      <w:r w:rsidRPr="00706B8C">
        <w:rPr>
          <w:rFonts w:cs="Arial"/>
          <w:sz w:val="20"/>
          <w:szCs w:val="20"/>
        </w:rPr>
        <w:t>mm)</w:t>
      </w:r>
    </w:p>
    <w:p w14:paraId="0B638A6F" w14:textId="77777777" w:rsidR="00C910D8" w:rsidRPr="00706B8C" w:rsidRDefault="00C910D8" w:rsidP="00C94EEA">
      <w:pPr>
        <w:pStyle w:val="SpecHeading6a"/>
        <w:numPr>
          <w:ilvl w:val="5"/>
          <w:numId w:val="26"/>
        </w:numPr>
        <w:rPr>
          <w:rFonts w:cs="Arial"/>
          <w:sz w:val="20"/>
          <w:szCs w:val="20"/>
        </w:rPr>
      </w:pPr>
      <w:r w:rsidRPr="00706B8C">
        <w:rPr>
          <w:rFonts w:cs="Arial"/>
          <w:sz w:val="20"/>
          <w:szCs w:val="20"/>
        </w:rPr>
        <w:t>Size: 6 foot by 3 foot (1828x914mm)</w:t>
      </w:r>
    </w:p>
    <w:p w14:paraId="3C664CBA" w14:textId="77777777" w:rsidR="00C910D8" w:rsidRPr="00AB6DF7" w:rsidRDefault="00C910D8" w:rsidP="00AB6DF7"/>
    <w:p w14:paraId="3EB38325" w14:textId="77777777" w:rsidR="00F7217D" w:rsidRDefault="00F7217D" w:rsidP="00C94EEA">
      <w:pPr>
        <w:pStyle w:val="SpecHeading4A"/>
        <w:numPr>
          <w:ilvl w:val="3"/>
          <w:numId w:val="26"/>
        </w:numPr>
        <w:rPr>
          <w:sz w:val="20"/>
          <w:szCs w:val="20"/>
        </w:rPr>
      </w:pPr>
      <w:r>
        <w:rPr>
          <w:sz w:val="20"/>
          <w:szCs w:val="20"/>
        </w:rPr>
        <w:t>Daylighting with Prismatic Skylights:</w:t>
      </w:r>
    </w:p>
    <w:p w14:paraId="07BB0474" w14:textId="77777777" w:rsidR="00F7217D" w:rsidRDefault="00F63820" w:rsidP="00C94EEA">
      <w:pPr>
        <w:pStyle w:val="SpecHeading51"/>
        <w:numPr>
          <w:ilvl w:val="4"/>
          <w:numId w:val="26"/>
        </w:numPr>
        <w:rPr>
          <w:sz w:val="20"/>
          <w:szCs w:val="20"/>
        </w:rPr>
      </w:pPr>
      <w:r>
        <w:rPr>
          <w:sz w:val="20"/>
          <w:szCs w:val="20"/>
        </w:rPr>
        <w:t>Curb Mounted Prismatic Skylights</w:t>
      </w:r>
    </w:p>
    <w:p w14:paraId="2CA679BC" w14:textId="77777777" w:rsidR="00F7217D" w:rsidRDefault="00F63820" w:rsidP="00C94EEA">
      <w:pPr>
        <w:pStyle w:val="SpecHeading51"/>
        <w:numPr>
          <w:ilvl w:val="4"/>
          <w:numId w:val="26"/>
        </w:numPr>
        <w:rPr>
          <w:sz w:val="20"/>
          <w:szCs w:val="20"/>
        </w:rPr>
      </w:pPr>
      <w:r>
        <w:rPr>
          <w:sz w:val="20"/>
          <w:szCs w:val="20"/>
        </w:rPr>
        <w:t>Curb Mounted Smoke &amp; Heat Vent Skylights</w:t>
      </w:r>
    </w:p>
    <w:p w14:paraId="0998DF7E" w14:textId="77777777" w:rsidR="008A23FD" w:rsidRDefault="00C94C4A" w:rsidP="00C94EEA">
      <w:pPr>
        <w:pStyle w:val="SpecHeading4A"/>
        <w:numPr>
          <w:ilvl w:val="3"/>
          <w:numId w:val="26"/>
        </w:numPr>
        <w:rPr>
          <w:sz w:val="20"/>
          <w:szCs w:val="20"/>
        </w:rPr>
      </w:pPr>
      <w:r>
        <w:rPr>
          <w:sz w:val="20"/>
          <w:szCs w:val="20"/>
        </w:rPr>
        <w:t>Translucent Roof and Wall Panels</w:t>
      </w:r>
      <w:r w:rsidR="008A23FD" w:rsidRPr="00EE186E">
        <w:rPr>
          <w:sz w:val="20"/>
          <w:szCs w:val="20"/>
        </w:rPr>
        <w:t xml:space="preserve">: </w:t>
      </w:r>
      <w:r w:rsidR="00EE186E" w:rsidRPr="00EE186E">
        <w:rPr>
          <w:sz w:val="20"/>
          <w:szCs w:val="20"/>
        </w:rPr>
        <w:t xml:space="preserve">Translucent Acrylit™ panels </w:t>
      </w:r>
      <w:r>
        <w:rPr>
          <w:sz w:val="20"/>
          <w:szCs w:val="20"/>
        </w:rPr>
        <w:t>consisting of 8 oz. 100% acrylic translucent panel woven roving strand combined with chopped strand matrix fiberglass reinforcement.</w:t>
      </w:r>
      <w:r w:rsidR="00EE186E" w:rsidRPr="00EE186E">
        <w:rPr>
          <w:sz w:val="20"/>
          <w:szCs w:val="20"/>
        </w:rPr>
        <w:t xml:space="preserve"> </w:t>
      </w:r>
      <w:r>
        <w:rPr>
          <w:sz w:val="20"/>
          <w:szCs w:val="20"/>
        </w:rPr>
        <w:t>White in color with a minimum of 55-60 percent light transmittance.</w:t>
      </w:r>
      <w:r w:rsidRPr="00EE186E">
        <w:rPr>
          <w:sz w:val="20"/>
          <w:szCs w:val="20"/>
        </w:rPr>
        <w:t xml:space="preserve"> </w:t>
      </w:r>
      <w:r>
        <w:rPr>
          <w:sz w:val="20"/>
          <w:szCs w:val="20"/>
        </w:rPr>
        <w:t xml:space="preserve">U/L 90 rated panel available. </w:t>
      </w:r>
      <w:r w:rsidRPr="00EE186E">
        <w:rPr>
          <w:sz w:val="20"/>
          <w:szCs w:val="20"/>
        </w:rPr>
        <w:t>Allows</w:t>
      </w:r>
      <w:r w:rsidR="00EE186E" w:rsidRPr="00EE186E">
        <w:rPr>
          <w:sz w:val="20"/>
          <w:szCs w:val="20"/>
        </w:rPr>
        <w:t xml:space="preserve"> natural light into the building.</w:t>
      </w:r>
    </w:p>
    <w:p w14:paraId="48C28F1C" w14:textId="77FC1AAF" w:rsidR="008A23FD" w:rsidRPr="00B413C9" w:rsidRDefault="008A23FD" w:rsidP="00C94EEA">
      <w:pPr>
        <w:pStyle w:val="SpecHeading4A"/>
        <w:numPr>
          <w:ilvl w:val="3"/>
          <w:numId w:val="26"/>
        </w:numPr>
        <w:rPr>
          <w:sz w:val="20"/>
          <w:szCs w:val="20"/>
        </w:rPr>
      </w:pPr>
      <w:r w:rsidRPr="00B413C9">
        <w:rPr>
          <w:sz w:val="20"/>
          <w:szCs w:val="20"/>
        </w:rPr>
        <w:t xml:space="preserve">Liner </w:t>
      </w:r>
      <w:r w:rsidR="00755FBE" w:rsidRPr="00B413C9">
        <w:rPr>
          <w:sz w:val="20"/>
          <w:szCs w:val="20"/>
        </w:rPr>
        <w:t xml:space="preserve">Panels: </w:t>
      </w:r>
      <w:r w:rsidR="00D132C9" w:rsidRPr="00B413C9">
        <w:rPr>
          <w:sz w:val="20"/>
          <w:szCs w:val="20"/>
        </w:rPr>
        <w:t>R-Panel</w:t>
      </w:r>
      <w:r w:rsidRPr="00B413C9">
        <w:rPr>
          <w:sz w:val="20"/>
          <w:szCs w:val="20"/>
        </w:rPr>
        <w:t xml:space="preserve"> Liner Panel: A through-fastened sidewall panel with 1 1/4 inch (32mm) ribs at 12 inches (305mm) on center. The area between the ribs is reinforced to minimize oil-canning.</w:t>
      </w:r>
    </w:p>
    <w:p w14:paraId="6AF8F0B3" w14:textId="5139EA88" w:rsidR="00CE6398" w:rsidRDefault="00CE6398" w:rsidP="00C94EEA">
      <w:pPr>
        <w:pStyle w:val="SpecHeading51"/>
        <w:numPr>
          <w:ilvl w:val="4"/>
          <w:numId w:val="26"/>
        </w:numPr>
        <w:rPr>
          <w:sz w:val="20"/>
          <w:szCs w:val="20"/>
        </w:rPr>
      </w:pPr>
      <w:r>
        <w:rPr>
          <w:sz w:val="20"/>
          <w:szCs w:val="20"/>
        </w:rPr>
        <w:t>Gauge: 28</w:t>
      </w:r>
      <w:r w:rsidR="00B413C9">
        <w:rPr>
          <w:sz w:val="20"/>
          <w:szCs w:val="20"/>
        </w:rPr>
        <w:t xml:space="preserve"> (Std.)</w:t>
      </w:r>
    </w:p>
    <w:p w14:paraId="6B36E076" w14:textId="77777777" w:rsidR="008A23FD" w:rsidRPr="00D7229E" w:rsidRDefault="002B24E0" w:rsidP="00C94EEA">
      <w:pPr>
        <w:pStyle w:val="SpecHeading51"/>
        <w:numPr>
          <w:ilvl w:val="4"/>
          <w:numId w:val="26"/>
        </w:numPr>
        <w:rPr>
          <w:sz w:val="20"/>
          <w:szCs w:val="20"/>
        </w:rPr>
      </w:pPr>
      <w:r>
        <w:rPr>
          <w:sz w:val="20"/>
          <w:szCs w:val="20"/>
        </w:rPr>
        <w:t>Gauge: 26</w:t>
      </w:r>
    </w:p>
    <w:p w14:paraId="334DFC30" w14:textId="77777777" w:rsidR="008A23FD" w:rsidRPr="00D7229E" w:rsidRDefault="002B24E0" w:rsidP="00C94EEA">
      <w:pPr>
        <w:pStyle w:val="SpecHeading51"/>
        <w:numPr>
          <w:ilvl w:val="4"/>
          <w:numId w:val="26"/>
        </w:numPr>
        <w:rPr>
          <w:sz w:val="20"/>
          <w:szCs w:val="20"/>
        </w:rPr>
      </w:pPr>
      <w:r>
        <w:rPr>
          <w:sz w:val="20"/>
          <w:szCs w:val="20"/>
        </w:rPr>
        <w:t>Gauge: 24</w:t>
      </w:r>
    </w:p>
    <w:p w14:paraId="51D097E0" w14:textId="77777777" w:rsidR="008A23FD" w:rsidRPr="00D7229E" w:rsidRDefault="008A23FD" w:rsidP="00C94EEA">
      <w:pPr>
        <w:pStyle w:val="SpecHeading51"/>
        <w:numPr>
          <w:ilvl w:val="4"/>
          <w:numId w:val="26"/>
        </w:numPr>
        <w:rPr>
          <w:sz w:val="20"/>
          <w:szCs w:val="20"/>
        </w:rPr>
      </w:pPr>
      <w:r w:rsidRPr="00D7229E">
        <w:rPr>
          <w:sz w:val="20"/>
          <w:szCs w:val="20"/>
        </w:rPr>
        <w:t>Dimensions: 36 inches (915mm) wide by 1 1/4 inch (32mm) h</w:t>
      </w:r>
      <w:r w:rsidR="002B24E0">
        <w:rPr>
          <w:sz w:val="20"/>
          <w:szCs w:val="20"/>
        </w:rPr>
        <w:t>igh</w:t>
      </w:r>
    </w:p>
    <w:p w14:paraId="4A5F4F6E" w14:textId="77777777" w:rsidR="008A23FD" w:rsidRPr="00D7229E" w:rsidRDefault="008A23FD" w:rsidP="00C94EEA">
      <w:pPr>
        <w:pStyle w:val="SpecHeading51"/>
        <w:numPr>
          <w:ilvl w:val="4"/>
          <w:numId w:val="26"/>
        </w:numPr>
        <w:rPr>
          <w:sz w:val="20"/>
          <w:szCs w:val="20"/>
        </w:rPr>
      </w:pPr>
      <w:r w:rsidRPr="00D7229E">
        <w:rPr>
          <w:sz w:val="20"/>
          <w:szCs w:val="20"/>
        </w:rPr>
        <w:t>Finish: As specifie</w:t>
      </w:r>
      <w:r w:rsidR="002B24E0">
        <w:rPr>
          <w:sz w:val="20"/>
          <w:szCs w:val="20"/>
        </w:rPr>
        <w:t>d in Article 2.8 PANEL FINISHES</w:t>
      </w:r>
    </w:p>
    <w:p w14:paraId="45770DBF" w14:textId="77777777" w:rsidR="008A23FD" w:rsidRPr="00D7229E"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14:paraId="0357299D" w14:textId="77777777" w:rsidR="008A23FD" w:rsidRPr="00AB6DF7" w:rsidRDefault="008A23FD" w:rsidP="00C94EEA">
      <w:pPr>
        <w:pStyle w:val="SpecHeading4A"/>
        <w:numPr>
          <w:ilvl w:val="3"/>
          <w:numId w:val="26"/>
        </w:numPr>
        <w:rPr>
          <w:sz w:val="20"/>
          <w:szCs w:val="20"/>
        </w:rPr>
      </w:pPr>
      <w:r w:rsidRPr="00AB6DF7">
        <w:rPr>
          <w:sz w:val="20"/>
          <w:szCs w:val="20"/>
        </w:rPr>
        <w:t>Soffit Panels:</w:t>
      </w:r>
    </w:p>
    <w:p w14:paraId="41E41B9D" w14:textId="1D9895FA" w:rsidR="008A23FD" w:rsidRPr="00AB6DF7" w:rsidRDefault="00D132C9" w:rsidP="00C94EEA">
      <w:pPr>
        <w:pStyle w:val="SpecHeading51"/>
        <w:numPr>
          <w:ilvl w:val="4"/>
          <w:numId w:val="26"/>
        </w:numPr>
        <w:rPr>
          <w:sz w:val="20"/>
          <w:szCs w:val="20"/>
        </w:rPr>
      </w:pPr>
      <w:r>
        <w:rPr>
          <w:sz w:val="20"/>
          <w:szCs w:val="20"/>
        </w:rPr>
        <w:t xml:space="preserve">R-Panel </w:t>
      </w:r>
      <w:r w:rsidR="008A23FD" w:rsidRPr="00AB6DF7">
        <w:rPr>
          <w:sz w:val="20"/>
          <w:szCs w:val="20"/>
        </w:rPr>
        <w:t>Wall Panel: A through-fastened sidewall panel with 1 1/4 inch (32mm) ribs at 12 inches (305mm) on center. The area between the ribs is reinforced to minimize oil-canning.</w:t>
      </w:r>
    </w:p>
    <w:p w14:paraId="67043CFC" w14:textId="77777777" w:rsidR="008A23FD" w:rsidRPr="00AB6DF7" w:rsidRDefault="008A23FD" w:rsidP="00C94EEA">
      <w:pPr>
        <w:pStyle w:val="SpecHeading6a"/>
        <w:numPr>
          <w:ilvl w:val="5"/>
          <w:numId w:val="26"/>
        </w:numPr>
        <w:rPr>
          <w:rFonts w:cs="Arial"/>
          <w:sz w:val="20"/>
          <w:szCs w:val="20"/>
        </w:rPr>
      </w:pPr>
      <w:r w:rsidRPr="00AB6DF7">
        <w:rPr>
          <w:rFonts w:cs="Arial"/>
          <w:sz w:val="20"/>
          <w:szCs w:val="20"/>
        </w:rPr>
        <w:t>Gauge: 26</w:t>
      </w:r>
      <w:r w:rsidR="001B5080" w:rsidRPr="00AB6DF7">
        <w:rPr>
          <w:rFonts w:cs="Arial"/>
          <w:sz w:val="20"/>
          <w:szCs w:val="20"/>
        </w:rPr>
        <w:t xml:space="preserve"> (std.)</w:t>
      </w:r>
    </w:p>
    <w:p w14:paraId="28A47F6B" w14:textId="77777777" w:rsidR="008A23FD" w:rsidRPr="00AB6DF7" w:rsidRDefault="002B24E0" w:rsidP="00C94EEA">
      <w:pPr>
        <w:pStyle w:val="SpecHeading6a"/>
        <w:numPr>
          <w:ilvl w:val="5"/>
          <w:numId w:val="26"/>
        </w:numPr>
        <w:rPr>
          <w:rFonts w:cs="Arial"/>
          <w:sz w:val="20"/>
          <w:szCs w:val="20"/>
        </w:rPr>
      </w:pPr>
      <w:r w:rsidRPr="00AB6DF7">
        <w:rPr>
          <w:rFonts w:cs="Arial"/>
          <w:sz w:val="20"/>
          <w:szCs w:val="20"/>
        </w:rPr>
        <w:t>Gauge: 24</w:t>
      </w:r>
    </w:p>
    <w:p w14:paraId="49B8E69D" w14:textId="77777777" w:rsidR="008A23FD" w:rsidRPr="00AB6DF7" w:rsidRDefault="008A23FD" w:rsidP="00C94EEA">
      <w:pPr>
        <w:pStyle w:val="SpecHeading6a"/>
        <w:numPr>
          <w:ilvl w:val="5"/>
          <w:numId w:val="26"/>
        </w:numPr>
        <w:rPr>
          <w:rFonts w:cs="Arial"/>
          <w:sz w:val="20"/>
          <w:szCs w:val="20"/>
        </w:rPr>
      </w:pPr>
      <w:r w:rsidRPr="00AB6DF7">
        <w:rPr>
          <w:rFonts w:cs="Arial"/>
          <w:sz w:val="20"/>
          <w:szCs w:val="20"/>
        </w:rPr>
        <w:t>Dimensions: 36 inches (915mm)</w:t>
      </w:r>
      <w:r w:rsidR="002B24E0" w:rsidRPr="00AB6DF7">
        <w:rPr>
          <w:rFonts w:cs="Arial"/>
          <w:sz w:val="20"/>
          <w:szCs w:val="20"/>
        </w:rPr>
        <w:t xml:space="preserve"> wide by 1 1/4 inch (32mm) high</w:t>
      </w:r>
    </w:p>
    <w:p w14:paraId="5573FE75" w14:textId="77777777" w:rsidR="008A23FD" w:rsidRPr="00AB6DF7" w:rsidRDefault="008A23FD" w:rsidP="00C94EEA">
      <w:pPr>
        <w:pStyle w:val="SpecHeading6a"/>
        <w:numPr>
          <w:ilvl w:val="5"/>
          <w:numId w:val="26"/>
        </w:numPr>
        <w:rPr>
          <w:rFonts w:cs="Arial"/>
          <w:sz w:val="20"/>
          <w:szCs w:val="20"/>
        </w:rPr>
      </w:pPr>
      <w:r w:rsidRPr="00AB6DF7">
        <w:rPr>
          <w:rFonts w:cs="Arial"/>
          <w:sz w:val="20"/>
          <w:szCs w:val="20"/>
        </w:rPr>
        <w:t>Finish: As specifie</w:t>
      </w:r>
      <w:r w:rsidR="002B24E0" w:rsidRPr="00AB6DF7">
        <w:rPr>
          <w:rFonts w:cs="Arial"/>
          <w:sz w:val="20"/>
          <w:szCs w:val="20"/>
        </w:rPr>
        <w:t>d in Article 2.8 PANEL FINISHES</w:t>
      </w:r>
    </w:p>
    <w:p w14:paraId="5DF5BE25" w14:textId="77777777" w:rsidR="008A23FD" w:rsidRPr="00B07B70" w:rsidRDefault="008A23FD" w:rsidP="008A23FD">
      <w:pPr>
        <w:autoSpaceDE w:val="0"/>
        <w:autoSpaceDN w:val="0"/>
        <w:adjustRightInd w:val="0"/>
        <w:spacing w:after="0" w:line="240" w:lineRule="auto"/>
        <w:ind w:left="1080"/>
        <w:contextualSpacing/>
        <w:rPr>
          <w:rFonts w:ascii="Arial" w:hAnsi="Arial" w:cs="Arial"/>
          <w:color w:val="000000"/>
          <w:sz w:val="20"/>
          <w:szCs w:val="20"/>
          <w:highlight w:val="yellow"/>
        </w:rPr>
      </w:pPr>
    </w:p>
    <w:p w14:paraId="378C8402" w14:textId="01BE489A" w:rsidR="008A23FD" w:rsidRPr="00AB6DF7" w:rsidRDefault="00D132C9" w:rsidP="00C94EEA">
      <w:pPr>
        <w:pStyle w:val="SpecHeading51"/>
        <w:numPr>
          <w:ilvl w:val="4"/>
          <w:numId w:val="26"/>
        </w:numPr>
        <w:rPr>
          <w:sz w:val="20"/>
          <w:szCs w:val="20"/>
        </w:rPr>
      </w:pPr>
      <w:r>
        <w:rPr>
          <w:sz w:val="20"/>
          <w:szCs w:val="20"/>
        </w:rPr>
        <w:t xml:space="preserve">A-Panel </w:t>
      </w:r>
      <w:r w:rsidR="008A23FD" w:rsidRPr="00AB6DF7">
        <w:rPr>
          <w:sz w:val="20"/>
          <w:szCs w:val="20"/>
        </w:rPr>
        <w:t>Wall Panel: Reverse-rolled wall panel with 1 1/4 inch (32mm) ribs at 12 inches (305mm) on center with semi-concealed fasteners.</w:t>
      </w:r>
    </w:p>
    <w:p w14:paraId="24B11027" w14:textId="77777777" w:rsidR="008A23FD" w:rsidRPr="00AB6DF7" w:rsidRDefault="008A23FD" w:rsidP="00C94EEA">
      <w:pPr>
        <w:pStyle w:val="SpecHeading6a"/>
        <w:numPr>
          <w:ilvl w:val="5"/>
          <w:numId w:val="26"/>
        </w:numPr>
        <w:rPr>
          <w:rFonts w:cs="Arial"/>
          <w:sz w:val="20"/>
          <w:szCs w:val="20"/>
        </w:rPr>
      </w:pPr>
      <w:r w:rsidRPr="00AB6DF7">
        <w:rPr>
          <w:rFonts w:cs="Arial"/>
          <w:sz w:val="20"/>
          <w:szCs w:val="20"/>
        </w:rPr>
        <w:t>Gauge: 26</w:t>
      </w:r>
      <w:r w:rsidR="001B5080" w:rsidRPr="00AB6DF7">
        <w:rPr>
          <w:rFonts w:cs="Arial"/>
          <w:sz w:val="20"/>
          <w:szCs w:val="20"/>
        </w:rPr>
        <w:t xml:space="preserve"> (std.)</w:t>
      </w:r>
    </w:p>
    <w:p w14:paraId="37C57053" w14:textId="77777777" w:rsidR="008A23FD" w:rsidRPr="00AB6DF7" w:rsidRDefault="002B24E0" w:rsidP="00C94EEA">
      <w:pPr>
        <w:pStyle w:val="SpecHeading6a"/>
        <w:numPr>
          <w:ilvl w:val="5"/>
          <w:numId w:val="26"/>
        </w:numPr>
        <w:rPr>
          <w:rFonts w:cs="Arial"/>
          <w:sz w:val="20"/>
          <w:szCs w:val="20"/>
        </w:rPr>
      </w:pPr>
      <w:r w:rsidRPr="00AB6DF7">
        <w:rPr>
          <w:rFonts w:cs="Arial"/>
          <w:sz w:val="20"/>
          <w:szCs w:val="20"/>
        </w:rPr>
        <w:t>Gauge: 24</w:t>
      </w:r>
    </w:p>
    <w:p w14:paraId="2C72F6EC" w14:textId="77777777" w:rsidR="008A23FD" w:rsidRPr="00AB6DF7" w:rsidRDefault="008A23FD" w:rsidP="00C94EEA">
      <w:pPr>
        <w:pStyle w:val="SpecHeading6a"/>
        <w:numPr>
          <w:ilvl w:val="5"/>
          <w:numId w:val="26"/>
        </w:numPr>
        <w:rPr>
          <w:rFonts w:cs="Arial"/>
          <w:sz w:val="20"/>
          <w:szCs w:val="20"/>
        </w:rPr>
      </w:pPr>
      <w:r w:rsidRPr="00AB6DF7">
        <w:rPr>
          <w:rFonts w:cs="Arial"/>
          <w:sz w:val="20"/>
          <w:szCs w:val="20"/>
        </w:rPr>
        <w:t>Dimensions: 36 inches (915mm)</w:t>
      </w:r>
      <w:r w:rsidR="002B24E0" w:rsidRPr="00AB6DF7">
        <w:rPr>
          <w:rFonts w:cs="Arial"/>
          <w:sz w:val="20"/>
          <w:szCs w:val="20"/>
        </w:rPr>
        <w:t xml:space="preserve"> wide by 1 1/4 inch (32mm) high</w:t>
      </w:r>
    </w:p>
    <w:p w14:paraId="51777C3F" w14:textId="77777777" w:rsidR="008A23FD" w:rsidRPr="00AB6DF7" w:rsidRDefault="008A23FD" w:rsidP="00C94EEA">
      <w:pPr>
        <w:pStyle w:val="SpecHeading6a"/>
        <w:numPr>
          <w:ilvl w:val="5"/>
          <w:numId w:val="26"/>
        </w:numPr>
        <w:rPr>
          <w:rFonts w:cs="Arial"/>
          <w:sz w:val="20"/>
          <w:szCs w:val="20"/>
        </w:rPr>
      </w:pPr>
      <w:r w:rsidRPr="00AB6DF7">
        <w:rPr>
          <w:rFonts w:cs="Arial"/>
          <w:sz w:val="20"/>
          <w:szCs w:val="20"/>
        </w:rPr>
        <w:t>Finish: As specified in Article 2.8 PANEL FINISHES</w:t>
      </w:r>
    </w:p>
    <w:p w14:paraId="6FE665C9" w14:textId="77777777" w:rsidR="008A23FD" w:rsidRPr="00B07B70" w:rsidRDefault="008A23FD" w:rsidP="008A23FD">
      <w:pPr>
        <w:autoSpaceDE w:val="0"/>
        <w:autoSpaceDN w:val="0"/>
        <w:adjustRightInd w:val="0"/>
        <w:spacing w:after="0" w:line="240" w:lineRule="auto"/>
        <w:ind w:left="1080"/>
        <w:contextualSpacing/>
        <w:rPr>
          <w:rFonts w:ascii="Arial" w:hAnsi="Arial" w:cs="Arial"/>
          <w:color w:val="000000"/>
          <w:sz w:val="20"/>
          <w:szCs w:val="20"/>
          <w:highlight w:val="yellow"/>
        </w:rPr>
      </w:pPr>
    </w:p>
    <w:p w14:paraId="74DBB53F" w14:textId="59A1E37C" w:rsidR="008A23FD" w:rsidRPr="00AB6DF7" w:rsidRDefault="008A23FD" w:rsidP="00C94EEA">
      <w:pPr>
        <w:pStyle w:val="SpecHeading51"/>
        <w:numPr>
          <w:ilvl w:val="4"/>
          <w:numId w:val="26"/>
        </w:numPr>
        <w:rPr>
          <w:sz w:val="20"/>
          <w:szCs w:val="20"/>
        </w:rPr>
      </w:pPr>
      <w:r w:rsidRPr="00AB6DF7">
        <w:rPr>
          <w:sz w:val="20"/>
          <w:szCs w:val="20"/>
        </w:rPr>
        <w:t xml:space="preserve">Reverse </w:t>
      </w:r>
      <w:r w:rsidR="00D132C9">
        <w:rPr>
          <w:sz w:val="20"/>
          <w:szCs w:val="20"/>
        </w:rPr>
        <w:t xml:space="preserve">R-Panel </w:t>
      </w:r>
      <w:r w:rsidRPr="00AB6DF7">
        <w:rPr>
          <w:sz w:val="20"/>
          <w:szCs w:val="20"/>
        </w:rPr>
        <w:t>Wall Panel: Reverse-rolled wall panel with 1 1/4 inch (32mm) ribs at 12 inches (305mm) on center with semi-concealed fasteners.</w:t>
      </w:r>
    </w:p>
    <w:p w14:paraId="2BC51B03" w14:textId="77777777" w:rsidR="008A23FD" w:rsidRPr="00AB6DF7" w:rsidRDefault="008A23FD" w:rsidP="00C94EEA">
      <w:pPr>
        <w:pStyle w:val="SpecHeading6a"/>
        <w:numPr>
          <w:ilvl w:val="5"/>
          <w:numId w:val="26"/>
        </w:numPr>
        <w:rPr>
          <w:rFonts w:cs="Arial"/>
          <w:sz w:val="20"/>
          <w:szCs w:val="20"/>
        </w:rPr>
      </w:pPr>
      <w:r w:rsidRPr="00AB6DF7">
        <w:rPr>
          <w:rFonts w:cs="Arial"/>
          <w:sz w:val="20"/>
          <w:szCs w:val="20"/>
        </w:rPr>
        <w:t>Gauge: 26</w:t>
      </w:r>
      <w:r w:rsidR="001B5080" w:rsidRPr="00AB6DF7">
        <w:rPr>
          <w:rFonts w:cs="Arial"/>
          <w:sz w:val="20"/>
          <w:szCs w:val="20"/>
        </w:rPr>
        <w:t xml:space="preserve"> (std.)</w:t>
      </w:r>
    </w:p>
    <w:p w14:paraId="43AA15EF" w14:textId="77777777" w:rsidR="008A23FD" w:rsidRPr="00AB6DF7" w:rsidRDefault="002B24E0" w:rsidP="00C94EEA">
      <w:pPr>
        <w:pStyle w:val="SpecHeading6a"/>
        <w:numPr>
          <w:ilvl w:val="5"/>
          <w:numId w:val="26"/>
        </w:numPr>
        <w:rPr>
          <w:rFonts w:cs="Arial"/>
          <w:sz w:val="20"/>
          <w:szCs w:val="20"/>
        </w:rPr>
      </w:pPr>
      <w:r w:rsidRPr="00AB6DF7">
        <w:rPr>
          <w:rFonts w:cs="Arial"/>
          <w:sz w:val="20"/>
          <w:szCs w:val="20"/>
        </w:rPr>
        <w:t>Gauge: 24</w:t>
      </w:r>
    </w:p>
    <w:p w14:paraId="6F18557A" w14:textId="77777777" w:rsidR="008A23FD" w:rsidRPr="00AB6DF7" w:rsidRDefault="008A23FD" w:rsidP="00C94EEA">
      <w:pPr>
        <w:pStyle w:val="SpecHeading6a"/>
        <w:numPr>
          <w:ilvl w:val="5"/>
          <w:numId w:val="26"/>
        </w:numPr>
        <w:rPr>
          <w:rFonts w:cs="Arial"/>
          <w:sz w:val="20"/>
          <w:szCs w:val="20"/>
        </w:rPr>
      </w:pPr>
      <w:r w:rsidRPr="00AB6DF7">
        <w:rPr>
          <w:rFonts w:cs="Arial"/>
          <w:sz w:val="20"/>
          <w:szCs w:val="20"/>
        </w:rPr>
        <w:t>Dimensions: 36 inches (915mm)</w:t>
      </w:r>
      <w:r w:rsidR="002B24E0" w:rsidRPr="00AB6DF7">
        <w:rPr>
          <w:rFonts w:cs="Arial"/>
          <w:sz w:val="20"/>
          <w:szCs w:val="20"/>
        </w:rPr>
        <w:t xml:space="preserve"> wide by 1 1/4 inch (32mm) high</w:t>
      </w:r>
    </w:p>
    <w:p w14:paraId="1394197E" w14:textId="77777777" w:rsidR="008A23FD" w:rsidRPr="00AB6DF7" w:rsidRDefault="00FF7FB7" w:rsidP="00C94EEA">
      <w:pPr>
        <w:pStyle w:val="SpecHeading6a"/>
        <w:numPr>
          <w:ilvl w:val="5"/>
          <w:numId w:val="26"/>
        </w:numPr>
        <w:rPr>
          <w:rFonts w:cs="Arial"/>
          <w:sz w:val="20"/>
          <w:szCs w:val="20"/>
        </w:rPr>
      </w:pPr>
      <w:r w:rsidRPr="00AB6DF7">
        <w:rPr>
          <w:rFonts w:cs="Arial"/>
          <w:sz w:val="20"/>
          <w:szCs w:val="20"/>
        </w:rPr>
        <w:t>F</w:t>
      </w:r>
      <w:r w:rsidR="008A23FD" w:rsidRPr="00AB6DF7">
        <w:rPr>
          <w:rFonts w:cs="Arial"/>
          <w:sz w:val="20"/>
          <w:szCs w:val="20"/>
        </w:rPr>
        <w:t>inish: As specifie</w:t>
      </w:r>
      <w:r w:rsidR="002B24E0" w:rsidRPr="00AB6DF7">
        <w:rPr>
          <w:rFonts w:cs="Arial"/>
          <w:sz w:val="20"/>
          <w:szCs w:val="20"/>
        </w:rPr>
        <w:t>d in Article 2.8 PANEL FINISHES</w:t>
      </w:r>
    </w:p>
    <w:p w14:paraId="33A2A71A" w14:textId="77777777" w:rsidR="008A23FD" w:rsidRPr="00D7229E"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14:paraId="01F1705C" w14:textId="77777777" w:rsidR="008A23FD" w:rsidRPr="00D7229E" w:rsidRDefault="008A23FD" w:rsidP="00C94EEA">
      <w:pPr>
        <w:pStyle w:val="SpecHeading4A"/>
        <w:numPr>
          <w:ilvl w:val="3"/>
          <w:numId w:val="26"/>
        </w:numPr>
        <w:rPr>
          <w:sz w:val="20"/>
          <w:szCs w:val="20"/>
        </w:rPr>
      </w:pPr>
      <w:r w:rsidRPr="00D7229E">
        <w:rPr>
          <w:sz w:val="20"/>
          <w:szCs w:val="20"/>
        </w:rPr>
        <w:t>Facades: Decorative structural and panel system projecting from the face of a wall panel.</w:t>
      </w:r>
    </w:p>
    <w:p w14:paraId="267019B8" w14:textId="77777777" w:rsidR="008A23FD" w:rsidRPr="00D7229E" w:rsidRDefault="008A23FD" w:rsidP="008A23FD">
      <w:pPr>
        <w:autoSpaceDE w:val="0"/>
        <w:autoSpaceDN w:val="0"/>
        <w:adjustRightInd w:val="0"/>
        <w:spacing w:after="0" w:line="240" w:lineRule="auto"/>
        <w:ind w:left="720"/>
        <w:contextualSpacing/>
        <w:rPr>
          <w:rFonts w:ascii="Arial" w:hAnsi="Arial" w:cs="Arial"/>
          <w:color w:val="000000"/>
          <w:sz w:val="20"/>
          <w:szCs w:val="20"/>
        </w:rPr>
      </w:pPr>
    </w:p>
    <w:p w14:paraId="35976656" w14:textId="77777777" w:rsidR="008A23FD" w:rsidRPr="00D7229E" w:rsidRDefault="008A23FD" w:rsidP="00C94EEA">
      <w:pPr>
        <w:pStyle w:val="SpecHeading4A"/>
        <w:numPr>
          <w:ilvl w:val="3"/>
          <w:numId w:val="26"/>
        </w:numPr>
        <w:rPr>
          <w:sz w:val="20"/>
          <w:szCs w:val="20"/>
        </w:rPr>
      </w:pPr>
      <w:r w:rsidRPr="00D7229E">
        <w:rPr>
          <w:sz w:val="20"/>
          <w:szCs w:val="20"/>
        </w:rPr>
        <w:lastRenderedPageBreak/>
        <w:t xml:space="preserve">Parapet Walls: Wall panels below the roof line that extend above the roof line to a given elevation. Parapet walls include 14 gauge pre-galvanized parapet gutter </w:t>
      </w:r>
      <w:r w:rsidR="001B5080">
        <w:rPr>
          <w:sz w:val="20"/>
          <w:szCs w:val="20"/>
        </w:rPr>
        <w:t xml:space="preserve">(gutter liner </w:t>
      </w:r>
      <w:r w:rsidR="00F06592">
        <w:rPr>
          <w:sz w:val="20"/>
          <w:szCs w:val="20"/>
        </w:rPr>
        <w:t xml:space="preserve">and drainage members </w:t>
      </w:r>
      <w:r w:rsidR="001B5080">
        <w:rPr>
          <w:sz w:val="20"/>
          <w:szCs w:val="20"/>
        </w:rPr>
        <w:t xml:space="preserve">by others) </w:t>
      </w:r>
      <w:r w:rsidRPr="00D7229E">
        <w:rPr>
          <w:sz w:val="20"/>
          <w:szCs w:val="20"/>
        </w:rPr>
        <w:t>when located on a sidewall (except at the high side of a Single-Slope or Lean-to building).</w:t>
      </w:r>
    </w:p>
    <w:p w14:paraId="0C3DCE75" w14:textId="77777777" w:rsidR="008A23FD" w:rsidRPr="00D7229E" w:rsidRDefault="008A23FD" w:rsidP="008A23FD">
      <w:pPr>
        <w:autoSpaceDE w:val="0"/>
        <w:autoSpaceDN w:val="0"/>
        <w:adjustRightInd w:val="0"/>
        <w:spacing w:after="0" w:line="240" w:lineRule="auto"/>
        <w:ind w:left="720"/>
        <w:contextualSpacing/>
        <w:rPr>
          <w:rFonts w:ascii="Arial" w:hAnsi="Arial" w:cs="Arial"/>
          <w:color w:val="000000"/>
          <w:sz w:val="20"/>
          <w:szCs w:val="20"/>
        </w:rPr>
      </w:pPr>
    </w:p>
    <w:p w14:paraId="3A26107B" w14:textId="77777777" w:rsidR="008A23FD" w:rsidRPr="00D7229E" w:rsidRDefault="008A23FD" w:rsidP="00C94EEA">
      <w:pPr>
        <w:pStyle w:val="SpecHeading4A"/>
        <w:numPr>
          <w:ilvl w:val="3"/>
          <w:numId w:val="26"/>
        </w:numPr>
        <w:rPr>
          <w:sz w:val="20"/>
          <w:szCs w:val="20"/>
        </w:rPr>
      </w:pPr>
      <w:r w:rsidRPr="00D7229E">
        <w:rPr>
          <w:sz w:val="20"/>
          <w:szCs w:val="20"/>
        </w:rPr>
        <w:t>Partitions: Interior or exterior walls that are inside the building footprint to section off parts of the interior space of a building.</w:t>
      </w:r>
    </w:p>
    <w:p w14:paraId="61531E71" w14:textId="77777777" w:rsidR="008A23FD" w:rsidRPr="00D7229E" w:rsidRDefault="008A23FD" w:rsidP="008A23FD">
      <w:pPr>
        <w:ind w:left="720"/>
        <w:contextualSpacing/>
        <w:rPr>
          <w:rFonts w:ascii="Arial" w:hAnsi="Arial" w:cs="Arial"/>
          <w:color w:val="000000"/>
          <w:sz w:val="20"/>
          <w:szCs w:val="20"/>
        </w:rPr>
      </w:pPr>
    </w:p>
    <w:p w14:paraId="4CC3B422" w14:textId="77777777" w:rsidR="008A23FD" w:rsidRPr="00D7229E" w:rsidRDefault="008A23FD" w:rsidP="00C94EEA">
      <w:pPr>
        <w:pStyle w:val="SpecHeading4A"/>
        <w:numPr>
          <w:ilvl w:val="3"/>
          <w:numId w:val="26"/>
        </w:numPr>
        <w:rPr>
          <w:sz w:val="20"/>
          <w:szCs w:val="20"/>
        </w:rPr>
      </w:pPr>
      <w:r w:rsidRPr="00D7229E">
        <w:rPr>
          <w:sz w:val="20"/>
          <w:szCs w:val="20"/>
        </w:rPr>
        <w:t>Valley Gutter: Gutter used to carry off water from attached buildings or multi-gabled buildings. Standard valley gutter is 14 gauge pre-galvanized 10 foot (3048mm) sections, field welded in place</w:t>
      </w:r>
      <w:r w:rsidR="001B5080">
        <w:rPr>
          <w:sz w:val="20"/>
          <w:szCs w:val="20"/>
        </w:rPr>
        <w:t xml:space="preserve"> (gutter liner </w:t>
      </w:r>
      <w:r w:rsidR="00F06592">
        <w:rPr>
          <w:sz w:val="20"/>
          <w:szCs w:val="20"/>
        </w:rPr>
        <w:t xml:space="preserve">and drainage members </w:t>
      </w:r>
      <w:r w:rsidR="001B5080">
        <w:rPr>
          <w:sz w:val="20"/>
          <w:szCs w:val="20"/>
        </w:rPr>
        <w:t>by others)</w:t>
      </w:r>
      <w:r w:rsidRPr="00D7229E">
        <w:rPr>
          <w:sz w:val="20"/>
          <w:szCs w:val="20"/>
        </w:rPr>
        <w:t>.</w:t>
      </w:r>
    </w:p>
    <w:p w14:paraId="0AE26973" w14:textId="77777777" w:rsidR="008A4010" w:rsidRDefault="008A4010" w:rsidP="00C94EEA">
      <w:pPr>
        <w:pStyle w:val="SpecHeading4A"/>
        <w:numPr>
          <w:ilvl w:val="3"/>
          <w:numId w:val="26"/>
        </w:numPr>
        <w:rPr>
          <w:sz w:val="20"/>
          <w:szCs w:val="20"/>
        </w:rPr>
      </w:pPr>
      <w:r>
        <w:rPr>
          <w:sz w:val="20"/>
          <w:szCs w:val="20"/>
        </w:rPr>
        <w:t xml:space="preserve">Roof Curbs: Welded units fabricated for Metal Roof application. Minimum 18 gauge </w:t>
      </w:r>
      <w:r w:rsidR="00FA14AB">
        <w:rPr>
          <w:sz w:val="20"/>
          <w:szCs w:val="20"/>
        </w:rPr>
        <w:t>Galvalume™</w:t>
      </w:r>
      <w:r>
        <w:rPr>
          <w:sz w:val="20"/>
          <w:szCs w:val="20"/>
        </w:rPr>
        <w:t xml:space="preserve"> coated steel, with welds cleaned and treated with protective coating compatible with the </w:t>
      </w:r>
      <w:r w:rsidR="00FA14AB">
        <w:rPr>
          <w:sz w:val="20"/>
          <w:szCs w:val="20"/>
        </w:rPr>
        <w:t>Galvalume™</w:t>
      </w:r>
      <w:r>
        <w:rPr>
          <w:sz w:val="20"/>
          <w:szCs w:val="20"/>
        </w:rPr>
        <w:t xml:space="preserve"> substrate.</w:t>
      </w:r>
      <w:r w:rsidR="00FF0723">
        <w:rPr>
          <w:sz w:val="20"/>
          <w:szCs w:val="20"/>
        </w:rPr>
        <w:t xml:space="preserve"> Minimum curb height shall be 8”.</w:t>
      </w:r>
    </w:p>
    <w:p w14:paraId="2AF4263D" w14:textId="77777777" w:rsidR="008A4010" w:rsidRPr="00F63820" w:rsidRDefault="008A4010" w:rsidP="00F11A33">
      <w:pPr>
        <w:pStyle w:val="ListParagraph"/>
        <w:numPr>
          <w:ilvl w:val="4"/>
          <w:numId w:val="14"/>
        </w:numPr>
        <w:ind w:left="1264"/>
        <w:rPr>
          <w:rFonts w:ascii="Arial" w:hAnsi="Arial" w:cs="Arial"/>
          <w:sz w:val="20"/>
          <w:szCs w:val="20"/>
        </w:rPr>
      </w:pPr>
      <w:r w:rsidRPr="00F63820">
        <w:rPr>
          <w:rFonts w:ascii="Arial" w:hAnsi="Arial" w:cs="Arial"/>
          <w:sz w:val="20"/>
          <w:szCs w:val="20"/>
        </w:rPr>
        <w:t>Top of curb to be level</w:t>
      </w:r>
      <w:r w:rsidR="006851DD">
        <w:rPr>
          <w:rFonts w:ascii="Arial" w:hAnsi="Arial" w:cs="Arial"/>
          <w:sz w:val="20"/>
          <w:szCs w:val="20"/>
        </w:rPr>
        <w:t xml:space="preserve"> with ground</w:t>
      </w:r>
      <w:r w:rsidRPr="00F63820">
        <w:rPr>
          <w:rFonts w:ascii="Arial" w:hAnsi="Arial" w:cs="Arial"/>
          <w:sz w:val="20"/>
          <w:szCs w:val="20"/>
        </w:rPr>
        <w:t>, with 1 ½” top flange.</w:t>
      </w:r>
    </w:p>
    <w:p w14:paraId="736BB43E" w14:textId="77777777" w:rsidR="008A4010" w:rsidRPr="00F63820" w:rsidRDefault="008A4010" w:rsidP="00F11A33">
      <w:pPr>
        <w:pStyle w:val="ListParagraph"/>
        <w:numPr>
          <w:ilvl w:val="4"/>
          <w:numId w:val="14"/>
        </w:numPr>
        <w:ind w:left="1264"/>
        <w:rPr>
          <w:rFonts w:ascii="Arial" w:hAnsi="Arial" w:cs="Arial"/>
          <w:sz w:val="20"/>
          <w:szCs w:val="20"/>
        </w:rPr>
      </w:pPr>
      <w:r w:rsidRPr="00F63820">
        <w:rPr>
          <w:rFonts w:ascii="Arial" w:hAnsi="Arial" w:cs="Arial"/>
          <w:sz w:val="20"/>
          <w:szCs w:val="20"/>
        </w:rPr>
        <w:t>Curb walls insulated with 1 ½”</w:t>
      </w:r>
      <w:r w:rsidR="00DE2FBC" w:rsidRPr="00F63820">
        <w:rPr>
          <w:rFonts w:ascii="Arial" w:hAnsi="Arial" w:cs="Arial"/>
          <w:sz w:val="20"/>
          <w:szCs w:val="20"/>
        </w:rPr>
        <w:t>-3lb.density</w:t>
      </w:r>
      <w:r w:rsidRPr="00F63820">
        <w:rPr>
          <w:rFonts w:ascii="Arial" w:hAnsi="Arial" w:cs="Arial"/>
          <w:sz w:val="20"/>
          <w:szCs w:val="20"/>
        </w:rPr>
        <w:t xml:space="preserve"> fiberglass insulation.</w:t>
      </w:r>
    </w:p>
    <w:p w14:paraId="05EEB6AC" w14:textId="77777777" w:rsidR="008A4010" w:rsidRPr="00F63820" w:rsidRDefault="008A4010" w:rsidP="00F11A33">
      <w:pPr>
        <w:pStyle w:val="ListParagraph"/>
        <w:numPr>
          <w:ilvl w:val="4"/>
          <w:numId w:val="14"/>
        </w:numPr>
        <w:ind w:left="1264"/>
        <w:rPr>
          <w:rFonts w:ascii="Arial" w:hAnsi="Arial" w:cs="Arial"/>
          <w:sz w:val="20"/>
          <w:szCs w:val="20"/>
        </w:rPr>
      </w:pPr>
      <w:r w:rsidRPr="000616C4">
        <w:rPr>
          <w:rFonts w:ascii="Arial" w:hAnsi="Arial" w:cs="Arial"/>
          <w:sz w:val="20"/>
          <w:szCs w:val="20"/>
        </w:rPr>
        <w:t xml:space="preserve">Welded </w:t>
      </w:r>
      <w:r w:rsidR="000616C4" w:rsidRPr="000616C4">
        <w:rPr>
          <w:rFonts w:ascii="Arial" w:hAnsi="Arial" w:cs="Arial"/>
          <w:sz w:val="20"/>
          <w:szCs w:val="20"/>
        </w:rPr>
        <w:t xml:space="preserve">integral </w:t>
      </w:r>
      <w:r w:rsidRPr="000616C4">
        <w:rPr>
          <w:rFonts w:ascii="Arial" w:hAnsi="Arial" w:cs="Arial"/>
          <w:sz w:val="20"/>
          <w:szCs w:val="20"/>
        </w:rPr>
        <w:t>cricket</w:t>
      </w:r>
      <w:r w:rsidRPr="00F63820">
        <w:rPr>
          <w:rFonts w:ascii="Arial" w:hAnsi="Arial" w:cs="Arial"/>
          <w:sz w:val="20"/>
          <w:szCs w:val="20"/>
        </w:rPr>
        <w:t xml:space="preserve"> on upslope side of curb to divert water.</w:t>
      </w:r>
    </w:p>
    <w:p w14:paraId="31E2999C" w14:textId="77777777" w:rsidR="008A4010" w:rsidRPr="00F63820" w:rsidRDefault="008A4010" w:rsidP="00F11A33">
      <w:pPr>
        <w:pStyle w:val="ListParagraph"/>
        <w:numPr>
          <w:ilvl w:val="4"/>
          <w:numId w:val="14"/>
        </w:numPr>
        <w:ind w:left="1264"/>
        <w:rPr>
          <w:rFonts w:ascii="Arial" w:hAnsi="Arial" w:cs="Arial"/>
          <w:sz w:val="20"/>
          <w:szCs w:val="20"/>
        </w:rPr>
      </w:pPr>
      <w:r w:rsidRPr="00F63820">
        <w:rPr>
          <w:rFonts w:ascii="Arial" w:hAnsi="Arial" w:cs="Arial"/>
          <w:sz w:val="20"/>
          <w:szCs w:val="20"/>
        </w:rPr>
        <w:t xml:space="preserve">Metal </w:t>
      </w:r>
      <w:r w:rsidR="006851DD">
        <w:rPr>
          <w:rFonts w:ascii="Arial" w:hAnsi="Arial" w:cs="Arial"/>
          <w:sz w:val="20"/>
          <w:szCs w:val="20"/>
        </w:rPr>
        <w:t xml:space="preserve">or plastic </w:t>
      </w:r>
      <w:r w:rsidRPr="00F63820">
        <w:rPr>
          <w:rFonts w:ascii="Arial" w:hAnsi="Arial" w:cs="Arial"/>
          <w:sz w:val="20"/>
          <w:szCs w:val="20"/>
        </w:rPr>
        <w:t>rib covers supplied loose for flexibility when installing curb.</w:t>
      </w:r>
    </w:p>
    <w:p w14:paraId="5D2BC731" w14:textId="77777777" w:rsidR="00C2739B" w:rsidRPr="00F63820" w:rsidRDefault="00C2739B" w:rsidP="00F11A33">
      <w:pPr>
        <w:pStyle w:val="ListParagraph"/>
        <w:numPr>
          <w:ilvl w:val="4"/>
          <w:numId w:val="14"/>
        </w:numPr>
        <w:ind w:left="1264"/>
        <w:rPr>
          <w:rFonts w:ascii="Arial" w:hAnsi="Arial" w:cs="Arial"/>
          <w:sz w:val="20"/>
          <w:szCs w:val="20"/>
        </w:rPr>
      </w:pPr>
      <w:r w:rsidRPr="00F63820">
        <w:rPr>
          <w:rFonts w:ascii="Arial" w:hAnsi="Arial" w:cs="Arial"/>
          <w:sz w:val="20"/>
          <w:szCs w:val="20"/>
        </w:rPr>
        <w:t>Standard sub-frame shall be minimum 16 gauge steel.</w:t>
      </w:r>
    </w:p>
    <w:p w14:paraId="7385949D" w14:textId="77777777" w:rsidR="00C2739B" w:rsidRPr="00F63820" w:rsidRDefault="00C2739B" w:rsidP="00F11A33">
      <w:pPr>
        <w:pStyle w:val="ListParagraph"/>
        <w:numPr>
          <w:ilvl w:val="4"/>
          <w:numId w:val="14"/>
        </w:numPr>
        <w:ind w:left="1264"/>
        <w:rPr>
          <w:rFonts w:ascii="Arial" w:hAnsi="Arial" w:cs="Arial"/>
          <w:sz w:val="20"/>
          <w:szCs w:val="20"/>
        </w:rPr>
      </w:pPr>
      <w:r w:rsidRPr="00F63820">
        <w:rPr>
          <w:rFonts w:ascii="Arial" w:hAnsi="Arial" w:cs="Arial"/>
          <w:sz w:val="20"/>
          <w:szCs w:val="20"/>
        </w:rPr>
        <w:t xml:space="preserve">All fasteners and sealants required for installation shall be furnished by </w:t>
      </w:r>
      <w:r w:rsidR="006851DD">
        <w:rPr>
          <w:rFonts w:ascii="Arial" w:hAnsi="Arial" w:cs="Arial"/>
          <w:sz w:val="20"/>
          <w:szCs w:val="20"/>
        </w:rPr>
        <w:t>Roof Curb</w:t>
      </w:r>
      <w:r w:rsidRPr="00F63820">
        <w:rPr>
          <w:rFonts w:ascii="Arial" w:hAnsi="Arial" w:cs="Arial"/>
          <w:sz w:val="20"/>
          <w:szCs w:val="20"/>
        </w:rPr>
        <w:t xml:space="preserve"> manufacturer.</w:t>
      </w:r>
    </w:p>
    <w:p w14:paraId="66A347DD" w14:textId="77777777" w:rsidR="008A23FD" w:rsidRPr="00D7229E" w:rsidRDefault="008A23FD" w:rsidP="00C94EEA">
      <w:pPr>
        <w:pStyle w:val="SpecHeading4A"/>
        <w:numPr>
          <w:ilvl w:val="3"/>
          <w:numId w:val="26"/>
        </w:numPr>
        <w:rPr>
          <w:sz w:val="20"/>
          <w:szCs w:val="20"/>
        </w:rPr>
      </w:pPr>
      <w:r w:rsidRPr="00D7229E">
        <w:rPr>
          <w:sz w:val="20"/>
          <w:szCs w:val="20"/>
        </w:rPr>
        <w:t>Roof Vents: Accessories used on the roof to allow air to pass through.</w:t>
      </w:r>
    </w:p>
    <w:p w14:paraId="2108DACE" w14:textId="77777777" w:rsidR="008A23FD" w:rsidRPr="00D7229E" w:rsidRDefault="00A55936" w:rsidP="00C94EEA">
      <w:pPr>
        <w:pStyle w:val="SpecHeading51"/>
        <w:numPr>
          <w:ilvl w:val="4"/>
          <w:numId w:val="26"/>
        </w:numPr>
        <w:rPr>
          <w:sz w:val="20"/>
          <w:szCs w:val="20"/>
        </w:rPr>
      </w:pPr>
      <w:r>
        <w:rPr>
          <w:sz w:val="20"/>
          <w:szCs w:val="20"/>
        </w:rPr>
        <w:t xml:space="preserve">Gravity </w:t>
      </w:r>
      <w:r w:rsidR="008A23FD" w:rsidRPr="00D7229E">
        <w:rPr>
          <w:sz w:val="20"/>
          <w:szCs w:val="20"/>
        </w:rPr>
        <w:t>Ridge Vents:</w:t>
      </w:r>
      <w:r>
        <w:rPr>
          <w:sz w:val="20"/>
          <w:szCs w:val="20"/>
        </w:rPr>
        <w:t xml:space="preserve"> Can be used as single unit or continuous.</w:t>
      </w:r>
    </w:p>
    <w:p w14:paraId="6BBECB6D" w14:textId="77777777" w:rsidR="008A23FD" w:rsidRPr="00D7229E" w:rsidRDefault="008A23FD" w:rsidP="00C94EEA">
      <w:pPr>
        <w:pStyle w:val="SpecHeading6a"/>
        <w:numPr>
          <w:ilvl w:val="5"/>
          <w:numId w:val="26"/>
        </w:numPr>
        <w:rPr>
          <w:rFonts w:cs="Arial"/>
          <w:sz w:val="20"/>
          <w:szCs w:val="20"/>
        </w:rPr>
      </w:pPr>
      <w:r w:rsidRPr="00D7229E">
        <w:rPr>
          <w:rFonts w:cs="Arial"/>
          <w:sz w:val="20"/>
          <w:szCs w:val="20"/>
        </w:rPr>
        <w:t>Size: 9 inch by 10 foot (229x3048mm) with Damper &amp; Lockerpull.</w:t>
      </w:r>
    </w:p>
    <w:p w14:paraId="118F1674" w14:textId="77777777" w:rsidR="008A23FD" w:rsidRPr="00D7229E" w:rsidRDefault="008A23FD" w:rsidP="00C94EEA">
      <w:pPr>
        <w:pStyle w:val="SpecHeading6a"/>
        <w:numPr>
          <w:ilvl w:val="5"/>
          <w:numId w:val="26"/>
        </w:numPr>
        <w:rPr>
          <w:rFonts w:cs="Arial"/>
          <w:sz w:val="20"/>
          <w:szCs w:val="20"/>
        </w:rPr>
      </w:pPr>
      <w:r w:rsidRPr="00D7229E">
        <w:rPr>
          <w:rFonts w:cs="Arial"/>
          <w:sz w:val="20"/>
          <w:szCs w:val="20"/>
        </w:rPr>
        <w:t>Size: 12 inch by 10 foot (305x3048mm) with Damper &amp; Lockerpull.</w:t>
      </w:r>
    </w:p>
    <w:p w14:paraId="395D0B60" w14:textId="77777777" w:rsidR="008A23FD" w:rsidRPr="00D7229E"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14:paraId="418A344C" w14:textId="2D744A09" w:rsidR="008A23FD" w:rsidRPr="00D7229E" w:rsidRDefault="008A23FD" w:rsidP="00C94EEA">
      <w:pPr>
        <w:pStyle w:val="SpecHeading4A"/>
        <w:numPr>
          <w:ilvl w:val="3"/>
          <w:numId w:val="26"/>
        </w:numPr>
        <w:rPr>
          <w:sz w:val="20"/>
          <w:szCs w:val="20"/>
        </w:rPr>
      </w:pPr>
      <w:r w:rsidRPr="00D7229E">
        <w:rPr>
          <w:sz w:val="20"/>
          <w:szCs w:val="20"/>
        </w:rPr>
        <w:t xml:space="preserve">Pipe Flashings: </w:t>
      </w:r>
      <w:r w:rsidR="00FF0723" w:rsidRPr="00DB7579">
        <w:rPr>
          <w:sz w:val="20"/>
          <w:szCs w:val="20"/>
        </w:rPr>
        <w:t xml:space="preserve">Pipe flashing shall be of a </w:t>
      </w:r>
      <w:r w:rsidR="00982D05" w:rsidRPr="00DB7579">
        <w:rPr>
          <w:sz w:val="20"/>
          <w:szCs w:val="20"/>
        </w:rPr>
        <w:t>one-piece</w:t>
      </w:r>
      <w:r w:rsidR="00FF0723" w:rsidRPr="00DB7579">
        <w:rPr>
          <w:sz w:val="20"/>
          <w:szCs w:val="20"/>
        </w:rPr>
        <w:t xml:space="preserve"> construction and fabricated from an EPDM membrane and shall have an aluminum base that can be field conformed to any panel configuration.  Pipe flashings shall be flexible for mounting on any roof slope.  Service temperature ranges shall be from -30°F to +250°F.  Three standard flashing sizes shall accommodate pipe sizes from 1/4” diameter up to 13” diameter</w:t>
      </w:r>
      <w:r w:rsidR="00FF0723">
        <w:rPr>
          <w:sz w:val="20"/>
          <w:szCs w:val="20"/>
        </w:rPr>
        <w:t>.</w:t>
      </w:r>
    </w:p>
    <w:p w14:paraId="6E0519F4" w14:textId="77777777" w:rsidR="008A23FD" w:rsidRPr="00D7229E" w:rsidRDefault="008A23FD" w:rsidP="00C94EEA">
      <w:pPr>
        <w:pStyle w:val="SpecHeading51"/>
        <w:numPr>
          <w:ilvl w:val="4"/>
          <w:numId w:val="26"/>
        </w:numPr>
        <w:rPr>
          <w:sz w:val="20"/>
          <w:szCs w:val="20"/>
        </w:rPr>
      </w:pPr>
      <w:r w:rsidRPr="00D7229E">
        <w:rPr>
          <w:sz w:val="20"/>
          <w:szCs w:val="20"/>
        </w:rPr>
        <w:t>Size: ¼” to 4” (6 to 102mm) Pipe</w:t>
      </w:r>
    </w:p>
    <w:p w14:paraId="54C19761" w14:textId="77777777" w:rsidR="008A23FD" w:rsidRPr="00D7229E" w:rsidRDefault="008A23FD" w:rsidP="00C94EEA">
      <w:pPr>
        <w:pStyle w:val="SpecHeading51"/>
        <w:numPr>
          <w:ilvl w:val="4"/>
          <w:numId w:val="26"/>
        </w:numPr>
        <w:rPr>
          <w:sz w:val="20"/>
          <w:szCs w:val="20"/>
        </w:rPr>
      </w:pPr>
      <w:r w:rsidRPr="00D7229E">
        <w:rPr>
          <w:sz w:val="20"/>
          <w:szCs w:val="20"/>
        </w:rPr>
        <w:t>Size: 4” to 7” (102 to 178mm) Pipe</w:t>
      </w:r>
    </w:p>
    <w:p w14:paraId="21D95A41" w14:textId="77777777" w:rsidR="008A23FD" w:rsidRPr="00D7229E" w:rsidRDefault="008A23FD" w:rsidP="00C94EEA">
      <w:pPr>
        <w:pStyle w:val="SpecHeading51"/>
        <w:numPr>
          <w:ilvl w:val="4"/>
          <w:numId w:val="26"/>
        </w:numPr>
        <w:rPr>
          <w:sz w:val="20"/>
          <w:szCs w:val="20"/>
        </w:rPr>
      </w:pPr>
      <w:r w:rsidRPr="00D7229E">
        <w:rPr>
          <w:sz w:val="20"/>
          <w:szCs w:val="20"/>
        </w:rPr>
        <w:t>Size: 7” to 13” (178 to 330mm) Pipe</w:t>
      </w:r>
    </w:p>
    <w:p w14:paraId="2A682650" w14:textId="77777777" w:rsidR="008A23FD" w:rsidRPr="00D7229E" w:rsidRDefault="008A23FD" w:rsidP="008A23FD">
      <w:pPr>
        <w:autoSpaceDE w:val="0"/>
        <w:autoSpaceDN w:val="0"/>
        <w:adjustRightInd w:val="0"/>
        <w:spacing w:after="0" w:line="240" w:lineRule="auto"/>
        <w:ind w:left="1080"/>
        <w:contextualSpacing/>
        <w:rPr>
          <w:rFonts w:ascii="Arial" w:hAnsi="Arial" w:cs="Arial"/>
          <w:color w:val="000000"/>
          <w:sz w:val="20"/>
          <w:szCs w:val="20"/>
        </w:rPr>
      </w:pPr>
    </w:p>
    <w:p w14:paraId="78929577" w14:textId="77777777" w:rsidR="007835D6" w:rsidRDefault="007835D6" w:rsidP="008E70EC">
      <w:pPr>
        <w:rPr>
          <w:rFonts w:ascii="Arial" w:hAnsi="Arial" w:cs="Arial"/>
          <w:sz w:val="20"/>
          <w:szCs w:val="20"/>
        </w:rPr>
      </w:pPr>
    </w:p>
    <w:p w14:paraId="2A7CDE3C" w14:textId="77777777" w:rsidR="007835D6" w:rsidRPr="007835D6" w:rsidRDefault="007835D6" w:rsidP="007835D6">
      <w:pPr>
        <w:pStyle w:val="ListParagraph"/>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Note: Please specify the desired panel finish for each type of panel.</w:t>
      </w:r>
      <w:r w:rsidR="005613D4">
        <w:rPr>
          <w:rFonts w:ascii="Arial" w:hAnsi="Arial" w:cs="Arial"/>
          <w:b/>
          <w:sz w:val="20"/>
          <w:szCs w:val="20"/>
        </w:rPr>
        <w:t xml:space="preserve"> Delete all that do not apply.</w:t>
      </w:r>
    </w:p>
    <w:p w14:paraId="13665BC5" w14:textId="45C99B47" w:rsidR="008A23FD" w:rsidRPr="00993412" w:rsidRDefault="004D4B98" w:rsidP="004D4B98">
      <w:pPr>
        <w:pStyle w:val="SpecHeading311"/>
        <w:numPr>
          <w:ilvl w:val="0"/>
          <w:numId w:val="0"/>
        </w:numPr>
        <w:rPr>
          <w:rFonts w:cs="Arial"/>
          <w:sz w:val="20"/>
          <w:szCs w:val="20"/>
        </w:rPr>
      </w:pPr>
      <w:r>
        <w:rPr>
          <w:rFonts w:cs="Arial"/>
          <w:sz w:val="20"/>
          <w:szCs w:val="20"/>
        </w:rPr>
        <w:t>2.8</w:t>
      </w:r>
      <w:r>
        <w:rPr>
          <w:rFonts w:cs="Arial"/>
          <w:sz w:val="20"/>
          <w:szCs w:val="20"/>
        </w:rPr>
        <w:tab/>
      </w:r>
      <w:r w:rsidR="008A23FD" w:rsidRPr="00D7229E">
        <w:rPr>
          <w:rFonts w:cs="Arial"/>
          <w:sz w:val="20"/>
          <w:szCs w:val="20"/>
        </w:rPr>
        <w:t>PANEL FINISHES</w:t>
      </w:r>
    </w:p>
    <w:p w14:paraId="58DB6257" w14:textId="77777777" w:rsidR="008A23FD" w:rsidRPr="00AB6DF7" w:rsidRDefault="008A23FD" w:rsidP="00C94EEA">
      <w:pPr>
        <w:numPr>
          <w:ilvl w:val="3"/>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Roof Panel:</w:t>
      </w:r>
    </w:p>
    <w:p w14:paraId="73589246" w14:textId="77777777" w:rsidR="008A23FD" w:rsidRPr="00AB6DF7" w:rsidRDefault="008A23FD" w:rsidP="00C94EEA">
      <w:pPr>
        <w:numPr>
          <w:ilvl w:val="4"/>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Galvalume® (GM)</w:t>
      </w:r>
    </w:p>
    <w:p w14:paraId="27F06C23" w14:textId="77777777" w:rsidR="008A23FD" w:rsidRPr="00AB6DF7" w:rsidRDefault="008A23FD" w:rsidP="008A23FD">
      <w:pPr>
        <w:autoSpaceDE w:val="0"/>
        <w:autoSpaceDN w:val="0"/>
        <w:adjustRightInd w:val="0"/>
        <w:spacing w:after="0" w:line="240" w:lineRule="auto"/>
        <w:ind w:left="1080"/>
        <w:contextualSpacing/>
        <w:rPr>
          <w:rFonts w:ascii="Arial" w:hAnsi="Arial" w:cs="Arial"/>
          <w:color w:val="000000"/>
          <w:sz w:val="20"/>
          <w:szCs w:val="20"/>
        </w:rPr>
      </w:pPr>
    </w:p>
    <w:p w14:paraId="4D7132FC" w14:textId="32A0E3CA" w:rsidR="008A23FD" w:rsidRPr="00AB6DF7" w:rsidRDefault="008A23FD" w:rsidP="00C94EEA">
      <w:pPr>
        <w:numPr>
          <w:ilvl w:val="4"/>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Standard Panel Paint System (Siliconized Polyester Resin, 25-year Finish Warranty):</w:t>
      </w:r>
    </w:p>
    <w:p w14:paraId="0ABDD733" w14:textId="77777777" w:rsidR="008A23FD" w:rsidRPr="00AB6DF7" w:rsidRDefault="008A23FD"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r>
      <w:r w:rsidR="00BF5B55" w:rsidRPr="00AB6DF7">
        <w:rPr>
          <w:rFonts w:ascii="Arial" w:hAnsi="Arial" w:cs="Arial"/>
          <w:color w:val="000000"/>
          <w:sz w:val="20"/>
          <w:szCs w:val="20"/>
        </w:rPr>
        <w:t>Aztec Blue (AB)</w:t>
      </w:r>
    </w:p>
    <w:p w14:paraId="2FF5775A"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Brick Red (BD)</w:t>
      </w:r>
    </w:p>
    <w:p w14:paraId="76F07788" w14:textId="77777777" w:rsidR="008A23FD" w:rsidRPr="00AB6DF7" w:rsidRDefault="008A23FD"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r>
      <w:r w:rsidR="00BF5B55" w:rsidRPr="00AB6DF7">
        <w:rPr>
          <w:rFonts w:ascii="Arial" w:hAnsi="Arial" w:cs="Arial"/>
          <w:color w:val="000000"/>
          <w:sz w:val="20"/>
          <w:szCs w:val="20"/>
        </w:rPr>
        <w:t>Burnished Slate (BS)</w:t>
      </w:r>
    </w:p>
    <w:p w14:paraId="02269352" w14:textId="77777777" w:rsidR="008A23FD" w:rsidRPr="00AB6DF7" w:rsidRDefault="008A23FD"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r>
      <w:r w:rsidR="00BF5B55" w:rsidRPr="00AB6DF7">
        <w:rPr>
          <w:rFonts w:ascii="Arial" w:hAnsi="Arial" w:cs="Arial"/>
          <w:color w:val="000000"/>
          <w:sz w:val="20"/>
          <w:szCs w:val="20"/>
        </w:rPr>
        <w:t>Fox Gray (FG)</w:t>
      </w:r>
    </w:p>
    <w:p w14:paraId="1CEE6E75" w14:textId="77777777" w:rsidR="008A23FD" w:rsidRPr="00AB6DF7" w:rsidRDefault="008A23FD"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r>
      <w:r w:rsidR="00BF5B55" w:rsidRPr="00AB6DF7">
        <w:rPr>
          <w:rFonts w:ascii="Arial" w:hAnsi="Arial" w:cs="Arial"/>
          <w:color w:val="000000"/>
          <w:sz w:val="20"/>
          <w:szCs w:val="20"/>
        </w:rPr>
        <w:t>Forest Green (FO)</w:t>
      </w:r>
    </w:p>
    <w:p w14:paraId="021044CB" w14:textId="77777777" w:rsidR="008A23FD" w:rsidRPr="00AB6DF7" w:rsidRDefault="008A23FD"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r>
      <w:r w:rsidR="00BF5B55" w:rsidRPr="00AB6DF7">
        <w:rPr>
          <w:rFonts w:ascii="Arial" w:hAnsi="Arial" w:cs="Arial"/>
          <w:color w:val="000000"/>
          <w:sz w:val="20"/>
          <w:szCs w:val="20"/>
        </w:rPr>
        <w:t>Polar White (PW)</w:t>
      </w:r>
    </w:p>
    <w:p w14:paraId="452BD266" w14:textId="77777777" w:rsidR="008A23FD" w:rsidRPr="00AB6DF7" w:rsidRDefault="008A23FD"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r>
      <w:r w:rsidR="00BF5B55" w:rsidRPr="00AB6DF7">
        <w:rPr>
          <w:rFonts w:ascii="Arial" w:hAnsi="Arial" w:cs="Arial"/>
          <w:color w:val="000000"/>
          <w:sz w:val="20"/>
          <w:szCs w:val="20"/>
        </w:rPr>
        <w:t>Sagebrush Tan (SA)</w:t>
      </w:r>
    </w:p>
    <w:p w14:paraId="3D3364CE" w14:textId="77777777" w:rsidR="008A23FD" w:rsidRPr="00AB6DF7" w:rsidRDefault="008A23FD"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r>
      <w:r w:rsidR="00BF5B55" w:rsidRPr="00AB6DF7">
        <w:rPr>
          <w:rFonts w:ascii="Arial" w:hAnsi="Arial" w:cs="Arial"/>
          <w:color w:val="000000"/>
          <w:sz w:val="20"/>
          <w:szCs w:val="20"/>
        </w:rPr>
        <w:t>Sandstone</w:t>
      </w:r>
      <w:r w:rsidRPr="00AB6DF7">
        <w:rPr>
          <w:rFonts w:ascii="Arial" w:hAnsi="Arial" w:cs="Arial"/>
          <w:color w:val="000000"/>
          <w:sz w:val="20"/>
          <w:szCs w:val="20"/>
        </w:rPr>
        <w:t xml:space="preserve"> (</w:t>
      </w:r>
      <w:r w:rsidR="00BF5B55" w:rsidRPr="00AB6DF7">
        <w:rPr>
          <w:rFonts w:ascii="Arial" w:hAnsi="Arial" w:cs="Arial"/>
          <w:color w:val="000000"/>
          <w:sz w:val="20"/>
          <w:szCs w:val="20"/>
        </w:rPr>
        <w:t>S</w:t>
      </w:r>
      <w:r w:rsidRPr="00AB6DF7">
        <w:rPr>
          <w:rFonts w:ascii="Arial" w:hAnsi="Arial" w:cs="Arial"/>
          <w:color w:val="000000"/>
          <w:sz w:val="20"/>
          <w:szCs w:val="20"/>
        </w:rPr>
        <w:t>S)</w:t>
      </w:r>
    </w:p>
    <w:p w14:paraId="77AF03D5" w14:textId="77777777" w:rsidR="00FA51F2" w:rsidRPr="00B07B70" w:rsidRDefault="00FA51F2" w:rsidP="00FA51F2">
      <w:pPr>
        <w:autoSpaceDE w:val="0"/>
        <w:autoSpaceDN w:val="0"/>
        <w:adjustRightInd w:val="0"/>
        <w:spacing w:after="0" w:line="240" w:lineRule="auto"/>
        <w:ind w:left="1809"/>
        <w:contextualSpacing/>
        <w:rPr>
          <w:rFonts w:ascii="Arial" w:hAnsi="Arial" w:cs="Arial"/>
          <w:color w:val="000000"/>
          <w:sz w:val="20"/>
          <w:szCs w:val="20"/>
          <w:highlight w:val="yellow"/>
        </w:rPr>
      </w:pPr>
    </w:p>
    <w:p w14:paraId="1032E9C8" w14:textId="6E4A0D42" w:rsidR="008A23FD" w:rsidRPr="00AB6DF7" w:rsidRDefault="008A23FD" w:rsidP="00C94EEA">
      <w:pPr>
        <w:numPr>
          <w:ilvl w:val="4"/>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lastRenderedPageBreak/>
        <w:t>PVDF Panel Paint System (PVDF Resin, 3</w:t>
      </w:r>
      <w:r w:rsidR="00DE4EA1">
        <w:rPr>
          <w:rFonts w:ascii="Arial" w:hAnsi="Arial" w:cs="Arial"/>
          <w:color w:val="000000"/>
          <w:sz w:val="20"/>
          <w:szCs w:val="20"/>
        </w:rPr>
        <w:t>5</w:t>
      </w:r>
      <w:r w:rsidRPr="00AB6DF7">
        <w:rPr>
          <w:rFonts w:ascii="Arial" w:hAnsi="Arial" w:cs="Arial"/>
          <w:color w:val="000000"/>
          <w:sz w:val="20"/>
          <w:szCs w:val="20"/>
        </w:rPr>
        <w:t>-year Finish Warranty):</w:t>
      </w:r>
    </w:p>
    <w:p w14:paraId="0C3F6A9C" w14:textId="77777777" w:rsidR="008A23FD" w:rsidRPr="00AB6DF7" w:rsidRDefault="008A23FD"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r>
      <w:r w:rsidR="00BF5B55" w:rsidRPr="00AB6DF7">
        <w:rPr>
          <w:rFonts w:ascii="Arial" w:hAnsi="Arial" w:cs="Arial"/>
          <w:color w:val="000000"/>
          <w:sz w:val="20"/>
          <w:szCs w:val="20"/>
        </w:rPr>
        <w:t>Midnight Black (BL)</w:t>
      </w:r>
    </w:p>
    <w:p w14:paraId="77E9AB0D"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Brite Red (BT)</w:t>
      </w:r>
    </w:p>
    <w:p w14:paraId="5A53FD65"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Charcoal (CH)</w:t>
      </w:r>
    </w:p>
    <w:p w14:paraId="632CE647"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Cypress Green (CY)</w:t>
      </w:r>
    </w:p>
    <w:p w14:paraId="4C8B22C9"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Dark Bronze (DB)</w:t>
      </w:r>
    </w:p>
    <w:p w14:paraId="10C24F91" w14:textId="77777777" w:rsidR="008A23FD" w:rsidRPr="00AB6DF7" w:rsidRDefault="008A23FD"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r>
      <w:r w:rsidR="00BF5B55" w:rsidRPr="00AB6DF7">
        <w:rPr>
          <w:rFonts w:ascii="Arial" w:hAnsi="Arial" w:cs="Arial"/>
          <w:color w:val="000000"/>
          <w:sz w:val="20"/>
          <w:szCs w:val="20"/>
        </w:rPr>
        <w:t>Desert Sand (DS)</w:t>
      </w:r>
    </w:p>
    <w:p w14:paraId="0973194A"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Pearl Gray (PG)</w:t>
      </w:r>
    </w:p>
    <w:p w14:paraId="1F9DD46C"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Reflective White (RF)</w:t>
      </w:r>
    </w:p>
    <w:p w14:paraId="04EAF0FB" w14:textId="77777777" w:rsidR="008A23FD" w:rsidRPr="00AB6DF7" w:rsidRDefault="008A23FD"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Royal Blue (RO)</w:t>
      </w:r>
    </w:p>
    <w:p w14:paraId="442B7412"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Regal White (RW)</w:t>
      </w:r>
    </w:p>
    <w:p w14:paraId="5210BACB"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Slate Gray (SG)</w:t>
      </w:r>
    </w:p>
    <w:p w14:paraId="66DAD8EF" w14:textId="77777777" w:rsidR="008A23FD" w:rsidRPr="00AB6DF7" w:rsidRDefault="008A23FD"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Surrey Beige (SU)</w:t>
      </w:r>
    </w:p>
    <w:p w14:paraId="74C124D5"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Terra Cotta (TC)</w:t>
      </w:r>
    </w:p>
    <w:p w14:paraId="30AF01AE"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Warm White (WW)</w:t>
      </w:r>
    </w:p>
    <w:p w14:paraId="44E04541" w14:textId="77777777" w:rsidR="008A23FD" w:rsidRPr="00B07B70" w:rsidRDefault="008A23FD" w:rsidP="008A23FD">
      <w:pPr>
        <w:autoSpaceDE w:val="0"/>
        <w:autoSpaceDN w:val="0"/>
        <w:adjustRightInd w:val="0"/>
        <w:spacing w:after="0" w:line="240" w:lineRule="auto"/>
        <w:ind w:left="720"/>
        <w:contextualSpacing/>
        <w:rPr>
          <w:rFonts w:ascii="Arial" w:hAnsi="Arial" w:cs="Arial"/>
          <w:color w:val="000000"/>
          <w:sz w:val="20"/>
          <w:szCs w:val="20"/>
          <w:highlight w:val="yellow"/>
        </w:rPr>
      </w:pPr>
    </w:p>
    <w:p w14:paraId="6ACDAEAB" w14:textId="77777777" w:rsidR="008A23FD" w:rsidRPr="00AB6DF7" w:rsidRDefault="008A23FD" w:rsidP="00C94EEA">
      <w:pPr>
        <w:numPr>
          <w:ilvl w:val="3"/>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Wall Panel:</w:t>
      </w:r>
    </w:p>
    <w:p w14:paraId="6FB2D113" w14:textId="438B0E2A" w:rsidR="008A23FD" w:rsidRPr="00AB6DF7" w:rsidRDefault="008A23FD" w:rsidP="00C94EEA">
      <w:pPr>
        <w:numPr>
          <w:ilvl w:val="4"/>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Standard Panel Paint System (Siliconized Polyester Resin, 25-year Finish Warranty):</w:t>
      </w:r>
    </w:p>
    <w:p w14:paraId="3A0BC8F4"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Aztec Blue (AB)</w:t>
      </w:r>
    </w:p>
    <w:p w14:paraId="712906A3"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Brick Red (BD)</w:t>
      </w:r>
    </w:p>
    <w:p w14:paraId="4DF09ECA"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Burnished Slate (BS)</w:t>
      </w:r>
    </w:p>
    <w:p w14:paraId="230883BA"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Fox Gray (FG)</w:t>
      </w:r>
    </w:p>
    <w:p w14:paraId="18B22FF8"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Forest Green (FO)</w:t>
      </w:r>
    </w:p>
    <w:p w14:paraId="06E6F5D1"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Polar White (PW)</w:t>
      </w:r>
    </w:p>
    <w:p w14:paraId="657119A8"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Sagebrush Tan (SA)</w:t>
      </w:r>
    </w:p>
    <w:p w14:paraId="3EF22DDA"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Sandstone (SS)</w:t>
      </w:r>
    </w:p>
    <w:p w14:paraId="6BD5ECA5" w14:textId="77777777" w:rsidR="008A23FD" w:rsidRPr="00B07B70" w:rsidRDefault="008A23FD" w:rsidP="008A23FD">
      <w:pPr>
        <w:autoSpaceDE w:val="0"/>
        <w:autoSpaceDN w:val="0"/>
        <w:adjustRightInd w:val="0"/>
        <w:spacing w:after="0" w:line="240" w:lineRule="auto"/>
        <w:ind w:left="1440"/>
        <w:contextualSpacing/>
        <w:rPr>
          <w:rFonts w:ascii="Arial" w:hAnsi="Arial" w:cs="Arial"/>
          <w:color w:val="000000"/>
          <w:sz w:val="20"/>
          <w:szCs w:val="20"/>
          <w:highlight w:val="yellow"/>
        </w:rPr>
      </w:pPr>
    </w:p>
    <w:p w14:paraId="08E457BA" w14:textId="7DCAADC5" w:rsidR="008A23FD" w:rsidRPr="00AB6DF7" w:rsidRDefault="008A23FD" w:rsidP="00C94EEA">
      <w:pPr>
        <w:numPr>
          <w:ilvl w:val="4"/>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PVDF Panel Paint System (PVDF Resin, 3</w:t>
      </w:r>
      <w:r w:rsidR="00A31569">
        <w:rPr>
          <w:rFonts w:ascii="Arial" w:hAnsi="Arial" w:cs="Arial"/>
          <w:color w:val="000000"/>
          <w:sz w:val="20"/>
          <w:szCs w:val="20"/>
        </w:rPr>
        <w:t>5</w:t>
      </w:r>
      <w:r w:rsidRPr="00AB6DF7">
        <w:rPr>
          <w:rFonts w:ascii="Arial" w:hAnsi="Arial" w:cs="Arial"/>
          <w:color w:val="000000"/>
          <w:sz w:val="20"/>
          <w:szCs w:val="20"/>
        </w:rPr>
        <w:t>-year Finish Warranty):</w:t>
      </w:r>
    </w:p>
    <w:p w14:paraId="3B062FB2"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Midnight Black (BL)</w:t>
      </w:r>
    </w:p>
    <w:p w14:paraId="7760912F"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Brite Red (BT)</w:t>
      </w:r>
    </w:p>
    <w:p w14:paraId="4EAEA9E4"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Charcoal (CH)</w:t>
      </w:r>
    </w:p>
    <w:p w14:paraId="1DB8665F"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Cypress Green (CY)</w:t>
      </w:r>
    </w:p>
    <w:p w14:paraId="463C1C7C"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Dark Bronze (DB)</w:t>
      </w:r>
    </w:p>
    <w:p w14:paraId="0B1D8FF3"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Desert Sand (DS)</w:t>
      </w:r>
    </w:p>
    <w:p w14:paraId="08281B06"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Pearl Gray (PG)</w:t>
      </w:r>
    </w:p>
    <w:p w14:paraId="05A15C12"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Reflective White (RF)</w:t>
      </w:r>
    </w:p>
    <w:p w14:paraId="1A55DC6F"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Royal Blue (RO)</w:t>
      </w:r>
    </w:p>
    <w:p w14:paraId="6AF64325"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Regal White (RW)</w:t>
      </w:r>
    </w:p>
    <w:p w14:paraId="047AE4D2"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Slate Gray (SG)</w:t>
      </w:r>
    </w:p>
    <w:p w14:paraId="79A901DC"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Surrey Beige (SU)</w:t>
      </w:r>
    </w:p>
    <w:p w14:paraId="63B95041"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Terra Cotta (TC)</w:t>
      </w:r>
    </w:p>
    <w:p w14:paraId="5748A6DA"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Warm White (WW)</w:t>
      </w:r>
    </w:p>
    <w:p w14:paraId="1935DFDA" w14:textId="77777777" w:rsidR="00564C19" w:rsidRPr="00B07B70" w:rsidRDefault="00564C19" w:rsidP="00564C19">
      <w:pPr>
        <w:autoSpaceDE w:val="0"/>
        <w:autoSpaceDN w:val="0"/>
        <w:adjustRightInd w:val="0"/>
        <w:spacing w:after="0" w:line="240" w:lineRule="auto"/>
        <w:ind w:left="1809"/>
        <w:contextualSpacing/>
        <w:rPr>
          <w:rFonts w:ascii="Arial" w:hAnsi="Arial" w:cs="Arial"/>
          <w:color w:val="000000"/>
          <w:sz w:val="20"/>
          <w:szCs w:val="20"/>
          <w:highlight w:val="yellow"/>
        </w:rPr>
      </w:pPr>
    </w:p>
    <w:p w14:paraId="42D95BD4" w14:textId="77777777" w:rsidR="00564C19" w:rsidRPr="00AB6DF7" w:rsidRDefault="00564C19" w:rsidP="00C94EEA">
      <w:pPr>
        <w:numPr>
          <w:ilvl w:val="3"/>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 xml:space="preserve">Insulated </w:t>
      </w:r>
      <w:r w:rsidR="008313A6" w:rsidRPr="00AB6DF7">
        <w:rPr>
          <w:rFonts w:ascii="Arial" w:hAnsi="Arial" w:cs="Arial"/>
          <w:color w:val="000000"/>
          <w:sz w:val="20"/>
          <w:szCs w:val="20"/>
        </w:rPr>
        <w:t xml:space="preserve">Roof </w:t>
      </w:r>
      <w:r w:rsidRPr="00AB6DF7">
        <w:rPr>
          <w:rFonts w:ascii="Arial" w:hAnsi="Arial" w:cs="Arial"/>
          <w:color w:val="000000"/>
          <w:sz w:val="20"/>
          <w:szCs w:val="20"/>
        </w:rPr>
        <w:t>panel:</w:t>
      </w:r>
    </w:p>
    <w:p w14:paraId="27A49F3F" w14:textId="77777777" w:rsidR="00F46B65" w:rsidRPr="00AB6DF7" w:rsidRDefault="00F46B65" w:rsidP="00C94EEA">
      <w:pPr>
        <w:numPr>
          <w:ilvl w:val="4"/>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Exterior panel</w:t>
      </w:r>
      <w:r w:rsidR="00F87CE2" w:rsidRPr="00AB6DF7">
        <w:rPr>
          <w:rFonts w:ascii="Arial" w:hAnsi="Arial" w:cs="Arial"/>
          <w:color w:val="000000"/>
          <w:sz w:val="20"/>
          <w:szCs w:val="20"/>
        </w:rPr>
        <w:t>:</w:t>
      </w:r>
    </w:p>
    <w:p w14:paraId="717DF572" w14:textId="35EC214A" w:rsidR="00564C19" w:rsidRPr="00AB6DF7" w:rsidRDefault="00564C19"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PVDF Panel Paint System (PVDF Resin, 3</w:t>
      </w:r>
      <w:r w:rsidR="00B176AC">
        <w:rPr>
          <w:rFonts w:ascii="Arial" w:hAnsi="Arial" w:cs="Arial"/>
          <w:color w:val="000000"/>
          <w:sz w:val="20"/>
          <w:szCs w:val="20"/>
        </w:rPr>
        <w:t>5</w:t>
      </w:r>
      <w:r w:rsidRPr="00AB6DF7">
        <w:rPr>
          <w:rFonts w:ascii="Arial" w:hAnsi="Arial" w:cs="Arial"/>
          <w:color w:val="000000"/>
          <w:sz w:val="20"/>
          <w:szCs w:val="20"/>
        </w:rPr>
        <w:t>-year Finish Warranty):</w:t>
      </w:r>
    </w:p>
    <w:p w14:paraId="5097A17D" w14:textId="77777777" w:rsidR="00FA51F2" w:rsidRPr="00AB6DF7" w:rsidRDefault="00FA51F2"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Pearl Gray (PG)</w:t>
      </w:r>
    </w:p>
    <w:p w14:paraId="641B0E47" w14:textId="77777777" w:rsidR="00FA51F2" w:rsidRPr="00AB6DF7" w:rsidRDefault="00FA51F2"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Royal Blue (RO)</w:t>
      </w:r>
    </w:p>
    <w:p w14:paraId="7CFF99C6" w14:textId="77777777" w:rsidR="00FA51F2" w:rsidRPr="00AB6DF7" w:rsidRDefault="00FA51F2"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Regal White (RW)</w:t>
      </w:r>
    </w:p>
    <w:p w14:paraId="74BB34EA" w14:textId="77777777" w:rsidR="00FA51F2" w:rsidRPr="00AB6DF7" w:rsidRDefault="00FA51F2"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Surrey Beige (SU)</w:t>
      </w:r>
    </w:p>
    <w:p w14:paraId="4CE9FC1A" w14:textId="02D38B00" w:rsidR="00FA51F2" w:rsidRDefault="00FA51F2"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Warm White (WW)</w:t>
      </w:r>
    </w:p>
    <w:p w14:paraId="08883973" w14:textId="490D4893" w:rsidR="002410C4" w:rsidRPr="00AB6DF7" w:rsidRDefault="002410C4"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Color:</w:t>
      </w:r>
      <w:r>
        <w:rPr>
          <w:rFonts w:ascii="Arial" w:hAnsi="Arial" w:cs="Arial"/>
          <w:color w:val="000000"/>
          <w:sz w:val="20"/>
          <w:szCs w:val="20"/>
        </w:rPr>
        <w:tab/>
        <w:t>Slate Gray (SG)</w:t>
      </w:r>
    </w:p>
    <w:p w14:paraId="47795E77" w14:textId="77777777" w:rsidR="00F87CE2" w:rsidRPr="00AB6DF7" w:rsidRDefault="00F87CE2" w:rsidP="00C94EEA">
      <w:pPr>
        <w:numPr>
          <w:ilvl w:val="4"/>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Interior panel:</w:t>
      </w:r>
    </w:p>
    <w:p w14:paraId="1629E016" w14:textId="09B7F537" w:rsidR="00F87CE2" w:rsidRPr="00AB6DF7" w:rsidRDefault="00F87CE2"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Standard Panel Paint System (Siliconized Polyester Resin)</w:t>
      </w:r>
    </w:p>
    <w:p w14:paraId="5F867233" w14:textId="3DDEDA1F" w:rsidR="00F87CE2" w:rsidRPr="00AB6DF7" w:rsidRDefault="00FA51F2"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r>
      <w:r w:rsidR="00C61049">
        <w:rPr>
          <w:rFonts w:ascii="Arial" w:hAnsi="Arial" w:cs="Arial"/>
          <w:color w:val="000000"/>
          <w:sz w:val="20"/>
          <w:szCs w:val="20"/>
        </w:rPr>
        <w:t xml:space="preserve">Igloo </w:t>
      </w:r>
      <w:r w:rsidR="00C61049" w:rsidRPr="00994C33">
        <w:rPr>
          <w:rFonts w:ascii="Arial" w:hAnsi="Arial" w:cs="Arial"/>
          <w:color w:val="000000"/>
          <w:sz w:val="20"/>
          <w:szCs w:val="20"/>
        </w:rPr>
        <w:t>White</w:t>
      </w:r>
      <w:r w:rsidRPr="00994C33">
        <w:rPr>
          <w:rFonts w:ascii="Arial" w:hAnsi="Arial" w:cs="Arial"/>
          <w:color w:val="000000"/>
          <w:sz w:val="20"/>
          <w:szCs w:val="20"/>
        </w:rPr>
        <w:t xml:space="preserve"> (I</w:t>
      </w:r>
      <w:r w:rsidR="00994C33" w:rsidRPr="00994C33">
        <w:rPr>
          <w:rFonts w:ascii="Arial" w:hAnsi="Arial" w:cs="Arial"/>
          <w:color w:val="000000"/>
          <w:sz w:val="20"/>
          <w:szCs w:val="20"/>
        </w:rPr>
        <w:t>G</w:t>
      </w:r>
      <w:r w:rsidRPr="00994C33">
        <w:rPr>
          <w:rFonts w:ascii="Arial" w:hAnsi="Arial" w:cs="Arial"/>
          <w:color w:val="000000"/>
          <w:sz w:val="20"/>
          <w:szCs w:val="20"/>
        </w:rPr>
        <w:t>)</w:t>
      </w:r>
    </w:p>
    <w:p w14:paraId="43D7EFEF" w14:textId="77777777" w:rsidR="008A23FD" w:rsidRPr="00B07B70" w:rsidRDefault="008A23FD" w:rsidP="008A23FD">
      <w:pPr>
        <w:autoSpaceDE w:val="0"/>
        <w:autoSpaceDN w:val="0"/>
        <w:adjustRightInd w:val="0"/>
        <w:spacing w:after="0" w:line="240" w:lineRule="auto"/>
        <w:ind w:left="1440"/>
        <w:contextualSpacing/>
        <w:rPr>
          <w:rFonts w:ascii="Arial" w:hAnsi="Arial" w:cs="Arial"/>
          <w:color w:val="000000"/>
          <w:sz w:val="20"/>
          <w:szCs w:val="20"/>
          <w:highlight w:val="yellow"/>
        </w:rPr>
      </w:pPr>
    </w:p>
    <w:p w14:paraId="4E1C82C2" w14:textId="77777777" w:rsidR="008313A6" w:rsidRPr="00AB6DF7" w:rsidRDefault="008313A6" w:rsidP="00C94EEA">
      <w:pPr>
        <w:numPr>
          <w:ilvl w:val="3"/>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 xml:space="preserve">Insulated </w:t>
      </w:r>
      <w:r w:rsidR="002A7ED8" w:rsidRPr="00AB6DF7">
        <w:rPr>
          <w:rFonts w:ascii="Arial" w:hAnsi="Arial" w:cs="Arial"/>
          <w:color w:val="000000"/>
          <w:sz w:val="20"/>
          <w:szCs w:val="20"/>
        </w:rPr>
        <w:t>Wall</w:t>
      </w:r>
      <w:r w:rsidRPr="00AB6DF7">
        <w:rPr>
          <w:rFonts w:ascii="Arial" w:hAnsi="Arial" w:cs="Arial"/>
          <w:color w:val="000000"/>
          <w:sz w:val="20"/>
          <w:szCs w:val="20"/>
        </w:rPr>
        <w:t xml:space="preserve"> panel:</w:t>
      </w:r>
    </w:p>
    <w:p w14:paraId="36D12BA3" w14:textId="77777777" w:rsidR="00F87CE2" w:rsidRPr="00AB6DF7" w:rsidRDefault="00F87CE2" w:rsidP="00C94EEA">
      <w:pPr>
        <w:numPr>
          <w:ilvl w:val="4"/>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Exterior panel:</w:t>
      </w:r>
    </w:p>
    <w:p w14:paraId="1183D9EB" w14:textId="0B88EF6A" w:rsidR="00F87CE2" w:rsidRPr="00AB6DF7" w:rsidRDefault="00F87CE2"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lastRenderedPageBreak/>
        <w:t>PVDF Panel Paint System (PVDF Resin, 3</w:t>
      </w:r>
      <w:r w:rsidR="00A2191D">
        <w:rPr>
          <w:rFonts w:ascii="Arial" w:hAnsi="Arial" w:cs="Arial"/>
          <w:color w:val="000000"/>
          <w:sz w:val="20"/>
          <w:szCs w:val="20"/>
        </w:rPr>
        <w:t>5</w:t>
      </w:r>
      <w:r w:rsidRPr="00AB6DF7">
        <w:rPr>
          <w:rFonts w:ascii="Arial" w:hAnsi="Arial" w:cs="Arial"/>
          <w:color w:val="000000"/>
          <w:sz w:val="20"/>
          <w:szCs w:val="20"/>
        </w:rPr>
        <w:t>-year Finish Warranty):</w:t>
      </w:r>
    </w:p>
    <w:p w14:paraId="191F8195" w14:textId="77777777" w:rsidR="00FA51F2" w:rsidRPr="00AB6DF7" w:rsidRDefault="00FA51F2"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Pearl Gray (PG)</w:t>
      </w:r>
    </w:p>
    <w:p w14:paraId="68BAE906" w14:textId="77777777" w:rsidR="00F87CE2" w:rsidRPr="00AB6DF7" w:rsidRDefault="00F87CE2"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Royal Blue (RO)</w:t>
      </w:r>
    </w:p>
    <w:p w14:paraId="658A7859" w14:textId="77777777" w:rsidR="00FA51F2" w:rsidRPr="00AB6DF7" w:rsidRDefault="00FA51F2"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Regal White (RW)</w:t>
      </w:r>
    </w:p>
    <w:p w14:paraId="0C37E120" w14:textId="77777777" w:rsidR="00F87CE2" w:rsidRPr="00AB6DF7" w:rsidRDefault="00F87CE2"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Surrey Beige (SU)</w:t>
      </w:r>
    </w:p>
    <w:p w14:paraId="56C44697" w14:textId="264C15CF" w:rsidR="00F87CE2" w:rsidRDefault="00F87CE2"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Warm White (WW)</w:t>
      </w:r>
    </w:p>
    <w:p w14:paraId="4FED74CC" w14:textId="0DCD2F07" w:rsidR="00C61049" w:rsidRPr="00AB6DF7" w:rsidRDefault="00C61049"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Color:</w:t>
      </w:r>
      <w:r>
        <w:rPr>
          <w:rFonts w:ascii="Arial" w:hAnsi="Arial" w:cs="Arial"/>
          <w:color w:val="000000"/>
          <w:sz w:val="20"/>
          <w:szCs w:val="20"/>
        </w:rPr>
        <w:tab/>
        <w:t>Slate Gray (SG)</w:t>
      </w:r>
    </w:p>
    <w:p w14:paraId="42D4F103" w14:textId="77777777" w:rsidR="00F87CE2" w:rsidRPr="00AB6DF7" w:rsidRDefault="00F87CE2" w:rsidP="00C94EEA">
      <w:pPr>
        <w:numPr>
          <w:ilvl w:val="4"/>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Interior panel:</w:t>
      </w:r>
    </w:p>
    <w:p w14:paraId="7E2ED7FA" w14:textId="00A7D375" w:rsidR="00F87CE2" w:rsidRPr="00AB6DF7" w:rsidRDefault="00F87CE2"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Standard Panel Paint System (Siliconized Polyester Resin)</w:t>
      </w:r>
    </w:p>
    <w:p w14:paraId="6620947E" w14:textId="47B8A092" w:rsidR="00F87CE2" w:rsidRPr="00994C33" w:rsidRDefault="00FA51F2"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994C33">
        <w:rPr>
          <w:rFonts w:ascii="Arial" w:hAnsi="Arial" w:cs="Arial"/>
          <w:color w:val="000000"/>
          <w:sz w:val="20"/>
          <w:szCs w:val="20"/>
        </w:rPr>
        <w:t>Color:</w:t>
      </w:r>
      <w:r w:rsidRPr="00994C33">
        <w:rPr>
          <w:rFonts w:ascii="Arial" w:hAnsi="Arial" w:cs="Arial"/>
          <w:color w:val="000000"/>
          <w:sz w:val="20"/>
          <w:szCs w:val="20"/>
        </w:rPr>
        <w:tab/>
      </w:r>
      <w:r w:rsidR="00C61049" w:rsidRPr="00994C33">
        <w:rPr>
          <w:rFonts w:ascii="Arial" w:hAnsi="Arial" w:cs="Arial"/>
          <w:color w:val="000000"/>
          <w:sz w:val="20"/>
          <w:szCs w:val="20"/>
        </w:rPr>
        <w:t xml:space="preserve">Igloo </w:t>
      </w:r>
      <w:r w:rsidR="00F87CE2" w:rsidRPr="00994C33">
        <w:rPr>
          <w:rFonts w:ascii="Arial" w:hAnsi="Arial" w:cs="Arial"/>
          <w:color w:val="000000"/>
          <w:sz w:val="20"/>
          <w:szCs w:val="20"/>
        </w:rPr>
        <w:t>White</w:t>
      </w:r>
      <w:r w:rsidRPr="00994C33">
        <w:rPr>
          <w:rFonts w:ascii="Arial" w:hAnsi="Arial" w:cs="Arial"/>
          <w:color w:val="000000"/>
          <w:sz w:val="20"/>
          <w:szCs w:val="20"/>
        </w:rPr>
        <w:t xml:space="preserve"> (I</w:t>
      </w:r>
      <w:r w:rsidR="00994C33" w:rsidRPr="00994C33">
        <w:rPr>
          <w:rFonts w:ascii="Arial" w:hAnsi="Arial" w:cs="Arial"/>
          <w:color w:val="000000"/>
          <w:sz w:val="20"/>
          <w:szCs w:val="20"/>
        </w:rPr>
        <w:t>G</w:t>
      </w:r>
      <w:r w:rsidRPr="00994C33">
        <w:rPr>
          <w:rFonts w:ascii="Arial" w:hAnsi="Arial" w:cs="Arial"/>
          <w:color w:val="000000"/>
          <w:sz w:val="20"/>
          <w:szCs w:val="20"/>
        </w:rPr>
        <w:t>)</w:t>
      </w:r>
    </w:p>
    <w:p w14:paraId="0AED9D96" w14:textId="77777777" w:rsidR="002A7ED8" w:rsidRPr="00B07B70" w:rsidRDefault="002A7ED8" w:rsidP="002A7ED8">
      <w:pPr>
        <w:autoSpaceDE w:val="0"/>
        <w:autoSpaceDN w:val="0"/>
        <w:adjustRightInd w:val="0"/>
        <w:spacing w:after="0" w:line="240" w:lineRule="auto"/>
        <w:ind w:left="1809"/>
        <w:contextualSpacing/>
        <w:rPr>
          <w:rFonts w:ascii="Arial" w:hAnsi="Arial" w:cs="Arial"/>
          <w:color w:val="000000"/>
          <w:sz w:val="20"/>
          <w:szCs w:val="20"/>
          <w:highlight w:val="yellow"/>
        </w:rPr>
      </w:pPr>
    </w:p>
    <w:p w14:paraId="58C347FA" w14:textId="77777777" w:rsidR="008A23FD" w:rsidRPr="00AB6DF7" w:rsidRDefault="008A23FD" w:rsidP="00C94EEA">
      <w:pPr>
        <w:numPr>
          <w:ilvl w:val="3"/>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Liner Panel:</w:t>
      </w:r>
    </w:p>
    <w:p w14:paraId="56AD1C68" w14:textId="1E1DDB5C" w:rsidR="008A23FD" w:rsidRPr="00AB6DF7" w:rsidRDefault="008A23FD" w:rsidP="00C94EEA">
      <w:pPr>
        <w:numPr>
          <w:ilvl w:val="4"/>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Standard Panel Paint System (Siliconized Polyester Resin, 25-year Finish Warranty):</w:t>
      </w:r>
    </w:p>
    <w:p w14:paraId="4A27B2C6" w14:textId="77777777" w:rsidR="00CE6398" w:rsidRPr="00AB6DF7" w:rsidRDefault="00CE6398"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28 gauge:</w:t>
      </w:r>
    </w:p>
    <w:p w14:paraId="70022C78" w14:textId="77777777" w:rsidR="008A23FD" w:rsidRPr="00AB6DF7" w:rsidRDefault="008A23FD"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Polar White (PW)</w:t>
      </w:r>
    </w:p>
    <w:p w14:paraId="1E70EFEE" w14:textId="77777777" w:rsidR="00CE6398" w:rsidRPr="00AB6DF7" w:rsidRDefault="00CE6398"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26 &amp; 24 gauge:</w:t>
      </w:r>
    </w:p>
    <w:p w14:paraId="6DB14C82" w14:textId="77777777" w:rsidR="00BF5B55" w:rsidRPr="00AB6DF7" w:rsidRDefault="00BF5B55"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Aztec Blue (AB)</w:t>
      </w:r>
    </w:p>
    <w:p w14:paraId="45D10944" w14:textId="77777777" w:rsidR="00BF5B55" w:rsidRPr="00AB6DF7" w:rsidRDefault="00BF5B55"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Brick Red (BD)</w:t>
      </w:r>
    </w:p>
    <w:p w14:paraId="7F5D6139" w14:textId="77777777" w:rsidR="00BF5B55" w:rsidRPr="00AB6DF7" w:rsidRDefault="00BF5B55"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Burnished Slate (BS)</w:t>
      </w:r>
    </w:p>
    <w:p w14:paraId="3C67BAA6" w14:textId="77777777" w:rsidR="00BF5B55" w:rsidRPr="00AB6DF7" w:rsidRDefault="00BF5B55"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Fox Gray (FG)</w:t>
      </w:r>
    </w:p>
    <w:p w14:paraId="72703E5B" w14:textId="77777777" w:rsidR="00BF5B55" w:rsidRPr="00AB6DF7" w:rsidRDefault="00BF5B55"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Forest Green (FO)</w:t>
      </w:r>
    </w:p>
    <w:p w14:paraId="571510E8" w14:textId="77777777" w:rsidR="00BF5B55" w:rsidRPr="00AB6DF7" w:rsidRDefault="00BF5B55"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Polar White (PW)</w:t>
      </w:r>
    </w:p>
    <w:p w14:paraId="5E368B31" w14:textId="77777777" w:rsidR="00BF5B55" w:rsidRPr="00AB6DF7" w:rsidRDefault="00BF5B55"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Sagebrush Tan (SA)</w:t>
      </w:r>
    </w:p>
    <w:p w14:paraId="027E8B62" w14:textId="13648C16" w:rsidR="00C61049" w:rsidRPr="00AB6DF7" w:rsidRDefault="00BF5B55" w:rsidP="00C94EEA">
      <w:pPr>
        <w:numPr>
          <w:ilvl w:val="6"/>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Sandstone (SS)</w:t>
      </w:r>
    </w:p>
    <w:p w14:paraId="64B763CA" w14:textId="77777777" w:rsidR="008A23FD" w:rsidRPr="00D7229E"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14:paraId="6A7C28F4" w14:textId="77777777" w:rsidR="008A23FD" w:rsidRPr="00AB6DF7" w:rsidRDefault="008A23FD" w:rsidP="00C94EEA">
      <w:pPr>
        <w:numPr>
          <w:ilvl w:val="3"/>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Soffit Panel:</w:t>
      </w:r>
    </w:p>
    <w:p w14:paraId="383BFA0C" w14:textId="7A750F44" w:rsidR="008A23FD" w:rsidRPr="00AB6DF7" w:rsidRDefault="008A23FD" w:rsidP="00C94EEA">
      <w:pPr>
        <w:numPr>
          <w:ilvl w:val="4"/>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Standard Panel Paint System (Siliconized Polyester Resin, 25-year Finish Warranty):</w:t>
      </w:r>
    </w:p>
    <w:p w14:paraId="6FF47D4A"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Aztec Blue (AB)</w:t>
      </w:r>
    </w:p>
    <w:p w14:paraId="11778569"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Brick Red (BD)</w:t>
      </w:r>
    </w:p>
    <w:p w14:paraId="3145B4A2"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Burnished Slate (BS)</w:t>
      </w:r>
    </w:p>
    <w:p w14:paraId="5A2F7A20"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Fox Gray (FG)</w:t>
      </w:r>
    </w:p>
    <w:p w14:paraId="6A6CFE35"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Forest Green (FO)</w:t>
      </w:r>
    </w:p>
    <w:p w14:paraId="72611643"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Polar White (PW)</w:t>
      </w:r>
    </w:p>
    <w:p w14:paraId="119FEE78"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Sagebrush Tan (SA)</w:t>
      </w:r>
    </w:p>
    <w:p w14:paraId="3F8C3B40"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Sandstone (SS)</w:t>
      </w:r>
    </w:p>
    <w:p w14:paraId="01C9CEEF" w14:textId="77777777" w:rsidR="008A23FD" w:rsidRPr="00B07B70" w:rsidRDefault="008A23FD" w:rsidP="008A23FD">
      <w:pPr>
        <w:autoSpaceDE w:val="0"/>
        <w:autoSpaceDN w:val="0"/>
        <w:adjustRightInd w:val="0"/>
        <w:spacing w:after="0" w:line="240" w:lineRule="auto"/>
        <w:ind w:left="1440"/>
        <w:contextualSpacing/>
        <w:rPr>
          <w:rFonts w:ascii="Arial" w:hAnsi="Arial" w:cs="Arial"/>
          <w:color w:val="000000"/>
          <w:sz w:val="20"/>
          <w:szCs w:val="20"/>
          <w:highlight w:val="yellow"/>
        </w:rPr>
      </w:pPr>
    </w:p>
    <w:p w14:paraId="361461A5" w14:textId="7DE6E359" w:rsidR="008A23FD" w:rsidRPr="00AB6DF7" w:rsidRDefault="008A23FD" w:rsidP="00C94EEA">
      <w:pPr>
        <w:numPr>
          <w:ilvl w:val="4"/>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PVDF Panel Paint System (PVDF Resin, 3</w:t>
      </w:r>
      <w:r w:rsidR="001259D4">
        <w:rPr>
          <w:rFonts w:ascii="Arial" w:hAnsi="Arial" w:cs="Arial"/>
          <w:color w:val="000000"/>
          <w:sz w:val="20"/>
          <w:szCs w:val="20"/>
        </w:rPr>
        <w:t>5</w:t>
      </w:r>
      <w:r w:rsidRPr="00AB6DF7">
        <w:rPr>
          <w:rFonts w:ascii="Arial" w:hAnsi="Arial" w:cs="Arial"/>
          <w:color w:val="000000"/>
          <w:sz w:val="20"/>
          <w:szCs w:val="20"/>
        </w:rPr>
        <w:t>-year Finish Warranty):</w:t>
      </w:r>
    </w:p>
    <w:p w14:paraId="46F2C0F9"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Midnight Black (BL)</w:t>
      </w:r>
    </w:p>
    <w:p w14:paraId="69E1EC9E"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Brite Red (BT)</w:t>
      </w:r>
    </w:p>
    <w:p w14:paraId="1B3F5346"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Charcoal (CH)</w:t>
      </w:r>
    </w:p>
    <w:p w14:paraId="676A7127"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Cypress Green (CY)</w:t>
      </w:r>
    </w:p>
    <w:p w14:paraId="7983E55E"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Dark Bronze (DB)</w:t>
      </w:r>
    </w:p>
    <w:p w14:paraId="54033F2F"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Desert Sand (DS)</w:t>
      </w:r>
    </w:p>
    <w:p w14:paraId="1B9BC79E"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Pearl Gray (PG)</w:t>
      </w:r>
    </w:p>
    <w:p w14:paraId="4245AE32"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Reflective White (RF)</w:t>
      </w:r>
    </w:p>
    <w:p w14:paraId="06389E0B"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Royal Blue (RO)</w:t>
      </w:r>
    </w:p>
    <w:p w14:paraId="4513B25C"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Regal White (RW)</w:t>
      </w:r>
    </w:p>
    <w:p w14:paraId="1FAE4D43"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Slate Gray (SG)</w:t>
      </w:r>
    </w:p>
    <w:p w14:paraId="7CD6D502"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Surrey Beige (SU)</w:t>
      </w:r>
    </w:p>
    <w:p w14:paraId="58B6AD7A"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Terra Cotta (TC)</w:t>
      </w:r>
    </w:p>
    <w:p w14:paraId="732A15FB" w14:textId="77777777" w:rsidR="00BF5B55" w:rsidRPr="00AB6DF7" w:rsidRDefault="00BF5B55" w:rsidP="00C94EEA">
      <w:pPr>
        <w:numPr>
          <w:ilvl w:val="5"/>
          <w:numId w:val="27"/>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Color:</w:t>
      </w:r>
      <w:r w:rsidRPr="00AB6DF7">
        <w:rPr>
          <w:rFonts w:ascii="Arial" w:hAnsi="Arial" w:cs="Arial"/>
          <w:color w:val="000000"/>
          <w:sz w:val="20"/>
          <w:szCs w:val="20"/>
        </w:rPr>
        <w:tab/>
        <w:t>Warm White (WW)</w:t>
      </w:r>
    </w:p>
    <w:p w14:paraId="309A3745" w14:textId="77777777" w:rsidR="008A23FD" w:rsidRDefault="008A23FD">
      <w:pPr>
        <w:pStyle w:val="ListParagraph"/>
        <w:rPr>
          <w:rFonts w:ascii="Arial" w:hAnsi="Arial" w:cs="Arial"/>
          <w:sz w:val="20"/>
          <w:szCs w:val="20"/>
        </w:rPr>
      </w:pPr>
    </w:p>
    <w:p w14:paraId="274719ED" w14:textId="77777777" w:rsidR="007835D6" w:rsidRPr="00D7229E" w:rsidRDefault="007835D6">
      <w:pPr>
        <w:pStyle w:val="ListParagraph"/>
        <w:rPr>
          <w:rFonts w:ascii="Arial" w:hAnsi="Arial" w:cs="Arial"/>
          <w:sz w:val="20"/>
          <w:szCs w:val="20"/>
        </w:rPr>
      </w:pPr>
    </w:p>
    <w:p w14:paraId="6DBA53FD" w14:textId="2AF85B0A" w:rsidR="00B94F27" w:rsidRPr="004D4B98" w:rsidRDefault="004D4B98" w:rsidP="004D4B98">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2.9</w:t>
      </w:r>
      <w:r>
        <w:rPr>
          <w:rFonts w:ascii="Arial" w:hAnsi="Arial" w:cs="Arial"/>
          <w:b/>
          <w:color w:val="000000"/>
          <w:sz w:val="20"/>
          <w:szCs w:val="20"/>
        </w:rPr>
        <w:tab/>
      </w:r>
      <w:r w:rsidR="00B94F27" w:rsidRPr="004D4B98">
        <w:rPr>
          <w:rFonts w:ascii="Arial" w:hAnsi="Arial" w:cs="Arial"/>
          <w:b/>
          <w:color w:val="000000"/>
          <w:sz w:val="20"/>
          <w:szCs w:val="20"/>
        </w:rPr>
        <w:t xml:space="preserve"> FABRICATION</w:t>
      </w:r>
    </w:p>
    <w:p w14:paraId="20350846" w14:textId="77777777" w:rsidR="008A23FD" w:rsidRPr="00D7229E" w:rsidRDefault="008A23FD">
      <w:pPr>
        <w:pStyle w:val="ListParagraph"/>
        <w:rPr>
          <w:rFonts w:ascii="Arial" w:hAnsi="Arial" w:cs="Arial"/>
          <w:sz w:val="20"/>
          <w:szCs w:val="20"/>
        </w:rPr>
      </w:pPr>
    </w:p>
    <w:p w14:paraId="2D8B268B" w14:textId="77777777" w:rsidR="00B94F27" w:rsidRPr="00D7229E" w:rsidRDefault="00B94F27" w:rsidP="00C94EEA">
      <w:pPr>
        <w:numPr>
          <w:ilvl w:val="3"/>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lastRenderedPageBreak/>
        <w:t>General:</w:t>
      </w:r>
    </w:p>
    <w:p w14:paraId="4E52766A" w14:textId="77777777"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Shop-fabricate all framing members for field bolted assembly. The surfaces of the bolted connections must be smooth and free from burrs or distortions.</w:t>
      </w:r>
    </w:p>
    <w:p w14:paraId="4C95AB21" w14:textId="77777777"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Shop connections must conform to the manufacturer's standard design practices as defined in this section. Certification of welder qualifications will be furnished when required and specified in advance.</w:t>
      </w:r>
    </w:p>
    <w:p w14:paraId="24D2FD09" w14:textId="77777777"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All framing members must carry an identifying mark.</w:t>
      </w:r>
    </w:p>
    <w:p w14:paraId="4D421943" w14:textId="77777777" w:rsidR="00B94F27" w:rsidRPr="00D7229E"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14:paraId="7BCFF4C1" w14:textId="77777777" w:rsidR="00B94F27" w:rsidRPr="00D7229E" w:rsidRDefault="00B94F27" w:rsidP="00C94EEA">
      <w:pPr>
        <w:numPr>
          <w:ilvl w:val="3"/>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Primary Framing:</w:t>
      </w:r>
    </w:p>
    <w:p w14:paraId="73ED9303" w14:textId="77777777"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 xml:space="preserve">Plates, Stiffeners and Related Members: Factory weld base </w:t>
      </w:r>
      <w:r w:rsidR="00913517" w:rsidRPr="00D7229E">
        <w:rPr>
          <w:rFonts w:ascii="Arial" w:hAnsi="Arial" w:cs="Arial"/>
          <w:color w:val="000000"/>
          <w:sz w:val="20"/>
          <w:szCs w:val="20"/>
        </w:rPr>
        <w:t>plates</w:t>
      </w:r>
      <w:r w:rsidRPr="00D7229E">
        <w:rPr>
          <w:rFonts w:ascii="Arial" w:hAnsi="Arial" w:cs="Arial"/>
          <w:color w:val="000000"/>
          <w:sz w:val="20"/>
          <w:szCs w:val="20"/>
        </w:rPr>
        <w:t xml:space="preserve"> splice plates, cap plates, and stiffeners into place on the structural members.</w:t>
      </w:r>
    </w:p>
    <w:p w14:paraId="7C2DC083" w14:textId="47F5D147"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Bolt Holes and Related Machining: Shop fabricate</w:t>
      </w:r>
      <w:r w:rsidR="00982D05">
        <w:rPr>
          <w:rFonts w:ascii="Arial" w:hAnsi="Arial" w:cs="Arial"/>
          <w:color w:val="000000"/>
          <w:sz w:val="20"/>
          <w:szCs w:val="20"/>
        </w:rPr>
        <w:t>d</w:t>
      </w:r>
      <w:r w:rsidRPr="00D7229E">
        <w:rPr>
          <w:rFonts w:ascii="Arial" w:hAnsi="Arial" w:cs="Arial"/>
          <w:color w:val="000000"/>
          <w:sz w:val="20"/>
          <w:szCs w:val="20"/>
        </w:rPr>
        <w:t xml:space="preserve"> base plates, </w:t>
      </w:r>
      <w:r w:rsidR="00982D05" w:rsidRPr="00D7229E">
        <w:rPr>
          <w:rFonts w:ascii="Arial" w:hAnsi="Arial" w:cs="Arial"/>
          <w:color w:val="000000"/>
          <w:sz w:val="20"/>
          <w:szCs w:val="20"/>
        </w:rPr>
        <w:t>splices,</w:t>
      </w:r>
      <w:r w:rsidRPr="00D7229E">
        <w:rPr>
          <w:rFonts w:ascii="Arial" w:hAnsi="Arial" w:cs="Arial"/>
          <w:color w:val="000000"/>
          <w:sz w:val="20"/>
          <w:szCs w:val="20"/>
        </w:rPr>
        <w:t xml:space="preserve"> and flanges to include bolt connection holes. </w:t>
      </w:r>
      <w:r w:rsidR="00913517">
        <w:rPr>
          <w:rFonts w:ascii="Arial" w:hAnsi="Arial" w:cs="Arial"/>
          <w:color w:val="000000"/>
          <w:sz w:val="20"/>
          <w:szCs w:val="20"/>
        </w:rPr>
        <w:t>Shop fabricated</w:t>
      </w:r>
      <w:r w:rsidRPr="00D7229E">
        <w:rPr>
          <w:rFonts w:ascii="Arial" w:hAnsi="Arial" w:cs="Arial"/>
          <w:color w:val="000000"/>
          <w:sz w:val="20"/>
          <w:szCs w:val="20"/>
        </w:rPr>
        <w:t xml:space="preserve"> webs to include bracing holes.</w:t>
      </w:r>
    </w:p>
    <w:p w14:paraId="023F6D7C" w14:textId="77777777"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Secondary structural connections (purlins and girts) to be ordinary bolted connections, which may include welded clips.</w:t>
      </w:r>
    </w:p>
    <w:p w14:paraId="5657E651" w14:textId="5AE97506" w:rsidR="00B94F27" w:rsidRPr="00994C33"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994C33">
        <w:rPr>
          <w:rFonts w:ascii="Arial" w:hAnsi="Arial" w:cs="Arial"/>
          <w:color w:val="000000"/>
          <w:sz w:val="20"/>
          <w:szCs w:val="20"/>
        </w:rPr>
        <w:t xml:space="preserve">Manufacturer is responsible for all </w:t>
      </w:r>
      <w:r w:rsidR="00495679">
        <w:rPr>
          <w:rFonts w:ascii="Arial" w:hAnsi="Arial" w:cs="Arial"/>
          <w:color w:val="000000"/>
          <w:sz w:val="20"/>
          <w:szCs w:val="20"/>
        </w:rPr>
        <w:t xml:space="preserve">shop </w:t>
      </w:r>
      <w:r w:rsidRPr="00994C33">
        <w:rPr>
          <w:rFonts w:ascii="Arial" w:hAnsi="Arial" w:cs="Arial"/>
          <w:color w:val="000000"/>
          <w:sz w:val="20"/>
          <w:szCs w:val="20"/>
        </w:rPr>
        <w:t>welding inspection in accordance with the manufacturer's IAS Accreditation or CAN/CSA A660 Certification. Special inspection by the buyer or owner may be done in the manufacturer's facility and must be noted on the Contract Documents.</w:t>
      </w:r>
    </w:p>
    <w:p w14:paraId="052B9B15" w14:textId="77777777" w:rsidR="00B94F27" w:rsidRPr="00994C33"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994C33">
        <w:rPr>
          <w:rFonts w:ascii="Arial" w:hAnsi="Arial" w:cs="Arial"/>
          <w:color w:val="000000"/>
          <w:sz w:val="20"/>
          <w:szCs w:val="20"/>
        </w:rPr>
        <w:t>Non-Destructive Testing (NDT) - NDT shall be performed and documented as required by the governing building code for this project.</w:t>
      </w:r>
    </w:p>
    <w:p w14:paraId="74E91D16" w14:textId="77777777" w:rsidR="00B94F27" w:rsidRPr="00D7229E"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14:paraId="2E0DD87E" w14:textId="77777777" w:rsidR="00B94F27" w:rsidRPr="00D7229E" w:rsidRDefault="00B94F27" w:rsidP="00C94EEA">
      <w:pPr>
        <w:numPr>
          <w:ilvl w:val="3"/>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Open-Web Roof Joists:</w:t>
      </w:r>
    </w:p>
    <w:p w14:paraId="64372B38" w14:textId="04A1274E" w:rsidR="00B94F27" w:rsidRPr="00D7229E" w:rsidRDefault="006F2A20"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Secondary framing </w:t>
      </w:r>
      <w:r w:rsidR="00B94F27" w:rsidRPr="00D7229E">
        <w:rPr>
          <w:rFonts w:ascii="Arial" w:hAnsi="Arial" w:cs="Arial"/>
          <w:color w:val="000000"/>
          <w:sz w:val="20"/>
          <w:szCs w:val="20"/>
        </w:rPr>
        <w:t>for ‘long-bay’ building layouts shall consist of open-web bar joists designed under Steel Joist Institute (SJI) specifications by an SJI-Certified Joist Manufacturer for the prescribed loads.</w:t>
      </w:r>
    </w:p>
    <w:p w14:paraId="3381EE31" w14:textId="77777777" w:rsidR="00B94F27" w:rsidRPr="00D7229E"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14:paraId="1A9BA864" w14:textId="77777777" w:rsidR="00B94F27" w:rsidRPr="00D7229E" w:rsidRDefault="00B94F27" w:rsidP="00C94EEA">
      <w:pPr>
        <w:numPr>
          <w:ilvl w:val="3"/>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Zee Purlins:</w:t>
      </w:r>
    </w:p>
    <w:p w14:paraId="6097CEF4" w14:textId="77777777" w:rsidR="00B94F27" w:rsidRPr="004326B6" w:rsidRDefault="004326B6"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Fabricate </w:t>
      </w:r>
      <w:r w:rsidR="001B5080">
        <w:rPr>
          <w:rFonts w:ascii="Arial" w:hAnsi="Arial" w:cs="Arial"/>
          <w:color w:val="000000"/>
          <w:sz w:val="20"/>
          <w:szCs w:val="20"/>
        </w:rPr>
        <w:t xml:space="preserve">purlins </w:t>
      </w:r>
      <w:r w:rsidR="001B5080" w:rsidRPr="00D7229E">
        <w:rPr>
          <w:rFonts w:ascii="Arial" w:hAnsi="Arial" w:cs="Arial"/>
          <w:color w:val="000000"/>
          <w:sz w:val="20"/>
          <w:szCs w:val="20"/>
        </w:rPr>
        <w:t>from</w:t>
      </w:r>
      <w:r w:rsidR="00B94F27" w:rsidRPr="00D7229E">
        <w:rPr>
          <w:rFonts w:ascii="Arial" w:hAnsi="Arial" w:cs="Arial"/>
          <w:color w:val="000000"/>
          <w:sz w:val="20"/>
          <w:szCs w:val="20"/>
        </w:rPr>
        <w:t xml:space="preserve"> cold-formed "Z" sections with stiffened flanges. Size flange stiffeners to comply with the requirements of t</w:t>
      </w:r>
      <w:r>
        <w:rPr>
          <w:rFonts w:ascii="Arial" w:hAnsi="Arial" w:cs="Arial"/>
          <w:color w:val="000000"/>
          <w:sz w:val="20"/>
          <w:szCs w:val="20"/>
        </w:rPr>
        <w:t xml:space="preserve">he latest edition of AISI. </w:t>
      </w:r>
      <w:r w:rsidRPr="00D7229E">
        <w:rPr>
          <w:rFonts w:ascii="Arial" w:hAnsi="Arial" w:cs="Arial"/>
          <w:color w:val="000000"/>
          <w:sz w:val="20"/>
          <w:szCs w:val="20"/>
        </w:rPr>
        <w:t>Connection bolts will install through the webs, not the flanges.</w:t>
      </w:r>
    </w:p>
    <w:p w14:paraId="3AEB638C" w14:textId="77777777" w:rsidR="00B94F27" w:rsidRPr="00D7229E"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14:paraId="7356C3D4" w14:textId="77777777" w:rsidR="00B94F27" w:rsidRPr="00D7229E" w:rsidRDefault="00B94F27" w:rsidP="00C94EEA">
      <w:pPr>
        <w:numPr>
          <w:ilvl w:val="3"/>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Girts</w:t>
      </w:r>
    </w:p>
    <w:p w14:paraId="62A39147" w14:textId="77777777"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 xml:space="preserve">Girts must be simple or continuous span </w:t>
      </w:r>
      <w:r w:rsidR="00312048" w:rsidRPr="00D7229E">
        <w:rPr>
          <w:rFonts w:ascii="Arial" w:hAnsi="Arial" w:cs="Arial"/>
          <w:color w:val="000000"/>
          <w:sz w:val="20"/>
          <w:szCs w:val="20"/>
        </w:rPr>
        <w:t>as</w:t>
      </w:r>
      <w:r w:rsidRPr="00D7229E">
        <w:rPr>
          <w:rFonts w:ascii="Arial" w:hAnsi="Arial" w:cs="Arial"/>
          <w:color w:val="000000"/>
          <w:sz w:val="20"/>
          <w:szCs w:val="20"/>
        </w:rPr>
        <w:t xml:space="preserve"> required by design. Connection bolts will install through the webs, not the flanges.</w:t>
      </w:r>
    </w:p>
    <w:p w14:paraId="380934F9" w14:textId="77777777" w:rsidR="00B94F27" w:rsidRPr="00D7229E"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14:paraId="544208AD" w14:textId="77777777" w:rsidR="00B94F27" w:rsidRPr="00D7229E" w:rsidRDefault="00B94F27" w:rsidP="00C94EEA">
      <w:pPr>
        <w:numPr>
          <w:ilvl w:val="3"/>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Bracing:</w:t>
      </w:r>
    </w:p>
    <w:p w14:paraId="0453B4FC" w14:textId="77777777"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Diagonal Bracing:</w:t>
      </w:r>
    </w:p>
    <w:p w14:paraId="1A52DCC0" w14:textId="356D9FAC" w:rsidR="00B94F27" w:rsidRPr="00D7229E" w:rsidRDefault="00AD6CBF" w:rsidP="00C94EEA">
      <w:pPr>
        <w:numPr>
          <w:ilvl w:val="5"/>
          <w:numId w:val="28"/>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Longitudinal</w:t>
      </w:r>
      <w:r w:rsidR="00B94F27" w:rsidRPr="00D7229E">
        <w:rPr>
          <w:rFonts w:ascii="Arial" w:hAnsi="Arial" w:cs="Arial"/>
          <w:color w:val="000000"/>
          <w:sz w:val="20"/>
          <w:szCs w:val="20"/>
        </w:rPr>
        <w:t xml:space="preserve"> bracing in the roof and/or walls need not be furnished where it can be shown that the diaphragm strength of the roof and/or wall covering is adequate to resist the applied wind or seismic forces. Diagonal bracing in the roof and sidewalls may be used to resist longitudinal loads (wind, crane, etc.) in the structure if diaphragm action cannot be used.</w:t>
      </w:r>
    </w:p>
    <w:p w14:paraId="77EB63E0" w14:textId="46BEC539" w:rsidR="00B94F27" w:rsidRPr="00D7229E" w:rsidRDefault="00B94F27" w:rsidP="00C94EEA">
      <w:pPr>
        <w:numPr>
          <w:ilvl w:val="5"/>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 xml:space="preserve">Diagonal bracing will be furnished to length and equipped with hillside washers and nuts at each end. It may consist of rods threaded </w:t>
      </w:r>
      <w:r w:rsidR="00B140F6">
        <w:rPr>
          <w:rFonts w:ascii="Arial" w:hAnsi="Arial" w:cs="Arial"/>
          <w:color w:val="000000"/>
          <w:sz w:val="20"/>
          <w:szCs w:val="20"/>
        </w:rPr>
        <w:t xml:space="preserve">at </w:t>
      </w:r>
      <w:r w:rsidRPr="00D7229E">
        <w:rPr>
          <w:rFonts w:ascii="Arial" w:hAnsi="Arial" w:cs="Arial"/>
          <w:color w:val="000000"/>
          <w:sz w:val="20"/>
          <w:szCs w:val="20"/>
        </w:rPr>
        <w:t xml:space="preserve">each end or galvanized cable with suitable threaded end anchors. If load </w:t>
      </w:r>
      <w:r w:rsidR="00B140F6" w:rsidRPr="00D7229E">
        <w:rPr>
          <w:rFonts w:ascii="Arial" w:hAnsi="Arial" w:cs="Arial"/>
          <w:color w:val="000000"/>
          <w:sz w:val="20"/>
          <w:szCs w:val="20"/>
        </w:rPr>
        <w:t>requirements</w:t>
      </w:r>
      <w:r w:rsidRPr="00D7229E">
        <w:rPr>
          <w:rFonts w:ascii="Arial" w:hAnsi="Arial" w:cs="Arial"/>
          <w:color w:val="000000"/>
          <w:sz w:val="20"/>
          <w:szCs w:val="20"/>
        </w:rPr>
        <w:t xml:space="preserve"> dictate, bracing may be of structural angle and/or pipe, bolted in place.</w:t>
      </w:r>
    </w:p>
    <w:p w14:paraId="1C637613" w14:textId="77777777" w:rsidR="00B94F27" w:rsidRPr="00D7229E"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14:paraId="2EB56762" w14:textId="49935623"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 xml:space="preserve">Special Bracing: When diagonal bracing is not permitted in the sidewall, a rigid frame type portal or fixed base column </w:t>
      </w:r>
      <w:r w:rsidR="0043643E">
        <w:rPr>
          <w:rFonts w:ascii="Arial" w:hAnsi="Arial" w:cs="Arial"/>
          <w:color w:val="000000"/>
          <w:sz w:val="20"/>
          <w:szCs w:val="20"/>
        </w:rPr>
        <w:t>may</w:t>
      </w:r>
      <w:r w:rsidRPr="00D7229E">
        <w:rPr>
          <w:rFonts w:ascii="Arial" w:hAnsi="Arial" w:cs="Arial"/>
          <w:color w:val="000000"/>
          <w:sz w:val="20"/>
          <w:szCs w:val="20"/>
        </w:rPr>
        <w:t xml:space="preserve"> be used. Shear walls can also be used where adequate to resist the applied wind or seismic forces.</w:t>
      </w:r>
    </w:p>
    <w:p w14:paraId="004BE216" w14:textId="77777777" w:rsidR="00B94F27" w:rsidRPr="00D7229E"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14:paraId="7A2D2467" w14:textId="345C4F96"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 xml:space="preserve">Flange Braces: The </w:t>
      </w:r>
      <w:r w:rsidR="00CC688E">
        <w:rPr>
          <w:rFonts w:ascii="Arial" w:hAnsi="Arial" w:cs="Arial"/>
          <w:color w:val="000000"/>
          <w:sz w:val="20"/>
          <w:szCs w:val="20"/>
        </w:rPr>
        <w:t xml:space="preserve">inside </w:t>
      </w:r>
      <w:r w:rsidRPr="00D7229E">
        <w:rPr>
          <w:rFonts w:ascii="Arial" w:hAnsi="Arial" w:cs="Arial"/>
          <w:color w:val="000000"/>
          <w:sz w:val="20"/>
          <w:szCs w:val="20"/>
        </w:rPr>
        <w:t xml:space="preserve">compression flange of all primary framing must be braced laterally with angles connecting to the bottom chords of </w:t>
      </w:r>
      <w:r w:rsidR="00E90F79">
        <w:rPr>
          <w:rFonts w:ascii="Arial" w:hAnsi="Arial" w:cs="Arial"/>
          <w:color w:val="000000"/>
          <w:sz w:val="20"/>
          <w:szCs w:val="20"/>
        </w:rPr>
        <w:t>joists</w:t>
      </w:r>
      <w:r w:rsidRPr="00D7229E">
        <w:rPr>
          <w:rFonts w:ascii="Arial" w:hAnsi="Arial" w:cs="Arial"/>
          <w:color w:val="000000"/>
          <w:sz w:val="20"/>
          <w:szCs w:val="20"/>
        </w:rPr>
        <w:t xml:space="preserve"> or to the webs of </w:t>
      </w:r>
      <w:r w:rsidR="00E90F79">
        <w:rPr>
          <w:rFonts w:ascii="Arial" w:hAnsi="Arial" w:cs="Arial"/>
          <w:color w:val="000000"/>
          <w:sz w:val="20"/>
          <w:szCs w:val="20"/>
        </w:rPr>
        <w:t>purlins/</w:t>
      </w:r>
      <w:r w:rsidRPr="00D7229E">
        <w:rPr>
          <w:rFonts w:ascii="Arial" w:hAnsi="Arial" w:cs="Arial"/>
          <w:color w:val="000000"/>
          <w:sz w:val="20"/>
          <w:szCs w:val="20"/>
        </w:rPr>
        <w:t>girts so that the flange compressive stress is within allowable limits for any combination of loading.</w:t>
      </w:r>
    </w:p>
    <w:p w14:paraId="30DA8F63" w14:textId="77777777" w:rsidR="00B94F27" w:rsidRPr="00D7229E" w:rsidRDefault="00B94F27" w:rsidP="00B94F27">
      <w:pPr>
        <w:ind w:left="720"/>
        <w:contextualSpacing/>
        <w:rPr>
          <w:rFonts w:ascii="Arial" w:hAnsi="Arial" w:cs="Arial"/>
          <w:color w:val="000000"/>
          <w:sz w:val="20"/>
          <w:szCs w:val="20"/>
        </w:rPr>
      </w:pPr>
    </w:p>
    <w:p w14:paraId="4BBB9684" w14:textId="77777777" w:rsidR="00B94F27" w:rsidRPr="00CC688E" w:rsidRDefault="00B94F27" w:rsidP="00C94EEA">
      <w:pPr>
        <w:numPr>
          <w:ilvl w:val="4"/>
          <w:numId w:val="28"/>
        </w:numPr>
        <w:autoSpaceDE w:val="0"/>
        <w:autoSpaceDN w:val="0"/>
        <w:adjustRightInd w:val="0"/>
        <w:spacing w:after="0" w:line="240" w:lineRule="auto"/>
        <w:ind w:left="1260" w:hanging="540"/>
        <w:contextualSpacing/>
        <w:rPr>
          <w:rFonts w:ascii="Arial" w:hAnsi="Arial" w:cs="Arial"/>
          <w:color w:val="000000"/>
          <w:sz w:val="20"/>
          <w:szCs w:val="20"/>
        </w:rPr>
      </w:pPr>
      <w:r w:rsidRPr="00CC688E">
        <w:rPr>
          <w:rFonts w:ascii="Arial" w:hAnsi="Arial" w:cs="Arial"/>
          <w:color w:val="000000"/>
          <w:sz w:val="20"/>
          <w:szCs w:val="20"/>
        </w:rPr>
        <w:t>Bridging:</w:t>
      </w:r>
      <w:r w:rsidR="00CC688E">
        <w:rPr>
          <w:rFonts w:ascii="Arial" w:hAnsi="Arial" w:cs="Arial"/>
          <w:color w:val="000000"/>
          <w:sz w:val="20"/>
          <w:szCs w:val="20"/>
        </w:rPr>
        <w:t xml:space="preserve"> </w:t>
      </w:r>
      <w:r w:rsidRPr="00CC688E">
        <w:rPr>
          <w:rFonts w:ascii="Arial" w:hAnsi="Arial" w:cs="Arial"/>
          <w:color w:val="000000"/>
          <w:sz w:val="20"/>
          <w:szCs w:val="20"/>
        </w:rPr>
        <w:t>Laterally bridge the top and bottom chords of the open-web bar joists as required by design thereof and specified on the building erection drawings.</w:t>
      </w:r>
    </w:p>
    <w:p w14:paraId="768A1FB7" w14:textId="77777777" w:rsidR="00B94F27" w:rsidRPr="00D7229E"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14:paraId="2BEFA08C" w14:textId="028C020E" w:rsidR="00B94F27" w:rsidRPr="00D7229E" w:rsidRDefault="001F76F5" w:rsidP="00C94EEA">
      <w:pPr>
        <w:numPr>
          <w:ilvl w:val="3"/>
          <w:numId w:val="28"/>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Trapezoidal </w:t>
      </w:r>
      <w:r w:rsidR="00B94F27" w:rsidRPr="00D7229E">
        <w:rPr>
          <w:rFonts w:ascii="Arial" w:hAnsi="Arial" w:cs="Arial"/>
          <w:color w:val="000000"/>
          <w:sz w:val="20"/>
          <w:szCs w:val="20"/>
        </w:rPr>
        <w:t>Standing Seam Panels - General:</w:t>
      </w:r>
    </w:p>
    <w:p w14:paraId="22EEF872" w14:textId="267E4F9E"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One side of the panel is configured as female, having factory applied mastic inside the female seam. The female side will hook over the male side and when seamed creates a continuous lock, forming a weathertight seam.</w:t>
      </w:r>
    </w:p>
    <w:p w14:paraId="44BE023C" w14:textId="77777777" w:rsidR="00B94F27" w:rsidRPr="00D7229E"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14:paraId="486882F3" w14:textId="77777777"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lastRenderedPageBreak/>
        <w:t>Panels are factory notched at both ends so that field installation can commence or terminate from either end of the building. Panels cannot start at both ends of the building and work towards each other.</w:t>
      </w:r>
    </w:p>
    <w:p w14:paraId="6C74853B" w14:textId="77777777" w:rsidR="00B94F27" w:rsidRPr="00D7229E"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14:paraId="4D282A49" w14:textId="56C12029"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 xml:space="preserve">Maximum panel length is </w:t>
      </w:r>
      <w:r w:rsidR="001F76F5" w:rsidRPr="00D7229E">
        <w:rPr>
          <w:rFonts w:ascii="Arial" w:hAnsi="Arial" w:cs="Arial"/>
          <w:color w:val="000000"/>
          <w:sz w:val="20"/>
          <w:szCs w:val="20"/>
        </w:rPr>
        <w:t>5</w:t>
      </w:r>
      <w:r w:rsidR="001F76F5">
        <w:rPr>
          <w:rFonts w:ascii="Arial" w:hAnsi="Arial" w:cs="Arial"/>
          <w:color w:val="000000"/>
          <w:sz w:val="20"/>
          <w:szCs w:val="20"/>
        </w:rPr>
        <w:t>0</w:t>
      </w:r>
      <w:r w:rsidR="001F76F5" w:rsidRPr="00D7229E">
        <w:rPr>
          <w:rFonts w:ascii="Arial" w:hAnsi="Arial" w:cs="Arial"/>
          <w:color w:val="000000"/>
          <w:sz w:val="20"/>
          <w:szCs w:val="20"/>
        </w:rPr>
        <w:t xml:space="preserve"> </w:t>
      </w:r>
      <w:r w:rsidRPr="00D7229E">
        <w:rPr>
          <w:rFonts w:ascii="Arial" w:hAnsi="Arial" w:cs="Arial"/>
          <w:color w:val="000000"/>
          <w:sz w:val="20"/>
          <w:szCs w:val="20"/>
        </w:rPr>
        <w:t>feet (16,764mm) unless otherwise noted in the Contract Documents.</w:t>
      </w:r>
    </w:p>
    <w:p w14:paraId="18EB041F" w14:textId="77777777" w:rsidR="00B94F27" w:rsidRPr="00D7229E"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14:paraId="0B09C553" w14:textId="77777777" w:rsidR="00B94F27" w:rsidRPr="00D7229E" w:rsidRDefault="00B94F27"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Endlaps:</w:t>
      </w:r>
    </w:p>
    <w:p w14:paraId="10E3AD23" w14:textId="77777777" w:rsidR="00B94F27" w:rsidRPr="00D7229E" w:rsidRDefault="00B94F27" w:rsidP="00C94EEA">
      <w:pPr>
        <w:numPr>
          <w:ilvl w:val="5"/>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 xml:space="preserve">Endlaps must have a 16 gauge backup plate and have the </w:t>
      </w:r>
      <w:r w:rsidR="00F774E0">
        <w:rPr>
          <w:rFonts w:ascii="Arial" w:hAnsi="Arial" w:cs="Arial"/>
          <w:color w:val="000000"/>
          <w:sz w:val="20"/>
          <w:szCs w:val="20"/>
        </w:rPr>
        <w:t>(8)</w:t>
      </w:r>
      <w:r w:rsidRPr="00D7229E">
        <w:rPr>
          <w:rFonts w:ascii="Arial" w:hAnsi="Arial" w:cs="Arial"/>
          <w:color w:val="000000"/>
          <w:sz w:val="20"/>
          <w:szCs w:val="20"/>
        </w:rPr>
        <w:t xml:space="preserve"> endlap joint fasteners installed in </w:t>
      </w:r>
      <w:r w:rsidR="00F774E0">
        <w:rPr>
          <w:rFonts w:ascii="Arial" w:hAnsi="Arial" w:cs="Arial"/>
          <w:color w:val="000000"/>
          <w:sz w:val="20"/>
          <w:szCs w:val="20"/>
        </w:rPr>
        <w:t>dimpled locations</w:t>
      </w:r>
      <w:r w:rsidRPr="00D7229E">
        <w:rPr>
          <w:rFonts w:ascii="Arial" w:hAnsi="Arial" w:cs="Arial"/>
          <w:color w:val="000000"/>
          <w:sz w:val="20"/>
          <w:szCs w:val="20"/>
        </w:rPr>
        <w:t xml:space="preserve"> in the flat</w:t>
      </w:r>
      <w:r w:rsidR="00F774E0">
        <w:rPr>
          <w:rFonts w:ascii="Arial" w:hAnsi="Arial" w:cs="Arial"/>
          <w:color w:val="000000"/>
          <w:sz w:val="20"/>
          <w:szCs w:val="20"/>
        </w:rPr>
        <w:t xml:space="preserve"> with (1) endlap joint fastener installed in each trapezoid shoulder for a total of (10) fasteners at each endlap</w:t>
      </w:r>
      <w:r w:rsidRPr="00D7229E">
        <w:rPr>
          <w:rFonts w:ascii="Arial" w:hAnsi="Arial" w:cs="Arial"/>
          <w:color w:val="000000"/>
          <w:sz w:val="20"/>
          <w:szCs w:val="20"/>
        </w:rPr>
        <w:t>.</w:t>
      </w:r>
    </w:p>
    <w:p w14:paraId="0975E319" w14:textId="58555DD1" w:rsidR="00B94F27" w:rsidRPr="00D7229E" w:rsidRDefault="00B94F27" w:rsidP="00C94EEA">
      <w:pPr>
        <w:numPr>
          <w:ilvl w:val="5"/>
          <w:numId w:val="28"/>
        </w:numPr>
        <w:autoSpaceDE w:val="0"/>
        <w:autoSpaceDN w:val="0"/>
        <w:adjustRightInd w:val="0"/>
        <w:spacing w:after="0" w:line="240" w:lineRule="auto"/>
        <w:contextualSpacing/>
        <w:rPr>
          <w:rFonts w:ascii="Arial" w:hAnsi="Arial" w:cs="Arial"/>
          <w:color w:val="000000"/>
          <w:sz w:val="20"/>
          <w:szCs w:val="20"/>
        </w:rPr>
      </w:pPr>
      <w:r w:rsidRPr="00AB6DF7">
        <w:rPr>
          <w:rFonts w:ascii="Arial" w:hAnsi="Arial" w:cs="Arial"/>
          <w:color w:val="000000"/>
          <w:sz w:val="20"/>
          <w:szCs w:val="20"/>
        </w:rPr>
        <w:t>Apply mastic between the panels and secured with #</w:t>
      </w:r>
      <w:r w:rsidR="001F76F5" w:rsidRPr="00AB6DF7">
        <w:rPr>
          <w:rFonts w:ascii="Arial" w:hAnsi="Arial" w:cs="Arial"/>
          <w:color w:val="000000"/>
          <w:sz w:val="20"/>
          <w:szCs w:val="20"/>
        </w:rPr>
        <w:t>1/4</w:t>
      </w:r>
      <w:r w:rsidRPr="00AB6DF7">
        <w:rPr>
          <w:rFonts w:ascii="Arial" w:hAnsi="Arial" w:cs="Arial"/>
          <w:color w:val="000000"/>
          <w:sz w:val="20"/>
          <w:szCs w:val="20"/>
        </w:rPr>
        <w:t>-14 x 1 1/4 inch (32mm) self-</w:t>
      </w:r>
      <w:r w:rsidR="00F774E0" w:rsidRPr="00AB6DF7">
        <w:rPr>
          <w:rFonts w:ascii="Arial" w:hAnsi="Arial" w:cs="Arial"/>
          <w:color w:val="000000"/>
          <w:sz w:val="20"/>
          <w:szCs w:val="20"/>
        </w:rPr>
        <w:t>drilling</w:t>
      </w:r>
      <w:r w:rsidRPr="00AB6DF7">
        <w:rPr>
          <w:rFonts w:ascii="Arial" w:hAnsi="Arial" w:cs="Arial"/>
          <w:color w:val="000000"/>
          <w:sz w:val="20"/>
          <w:szCs w:val="20"/>
        </w:rPr>
        <w:t xml:space="preserve"> fasteners</w:t>
      </w:r>
      <w:r w:rsidRPr="001F76F5">
        <w:rPr>
          <w:rFonts w:ascii="Arial" w:hAnsi="Arial" w:cs="Arial"/>
          <w:color w:val="000000"/>
          <w:sz w:val="20"/>
          <w:szCs w:val="20"/>
        </w:rPr>
        <w:t xml:space="preserve"> through the pa</w:t>
      </w:r>
      <w:r w:rsidRPr="00D7229E">
        <w:rPr>
          <w:rFonts w:ascii="Arial" w:hAnsi="Arial" w:cs="Arial"/>
          <w:color w:val="000000"/>
          <w:sz w:val="20"/>
          <w:szCs w:val="20"/>
        </w:rPr>
        <w:t>nels and backup plate to form a compression joint.</w:t>
      </w:r>
    </w:p>
    <w:p w14:paraId="3B31844C" w14:textId="13EBAB5C" w:rsidR="001F76F5" w:rsidRPr="001F76F5" w:rsidRDefault="00B94F27" w:rsidP="00C94EEA">
      <w:pPr>
        <w:numPr>
          <w:ilvl w:val="5"/>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"Through-the-Roof" fasteners may only be used at endlaps and eaves.</w:t>
      </w:r>
    </w:p>
    <w:p w14:paraId="32A13678" w14:textId="77777777" w:rsidR="004E1EBE" w:rsidRDefault="004E1EBE" w:rsidP="00B94F27">
      <w:pPr>
        <w:autoSpaceDE w:val="0"/>
        <w:autoSpaceDN w:val="0"/>
        <w:adjustRightInd w:val="0"/>
        <w:spacing w:after="0" w:line="240" w:lineRule="auto"/>
        <w:contextualSpacing/>
        <w:rPr>
          <w:rFonts w:ascii="Arial" w:hAnsi="Arial" w:cs="Arial"/>
          <w:color w:val="000000"/>
          <w:sz w:val="20"/>
          <w:szCs w:val="20"/>
        </w:rPr>
      </w:pPr>
    </w:p>
    <w:p w14:paraId="0BBC6A02" w14:textId="6CABF21E" w:rsidR="001F76F5" w:rsidRPr="00D7229E" w:rsidRDefault="001F76F5" w:rsidP="00C94EEA">
      <w:pPr>
        <w:numPr>
          <w:ilvl w:val="3"/>
          <w:numId w:val="28"/>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Vertical Rib </w:t>
      </w:r>
      <w:r w:rsidRPr="00D7229E">
        <w:rPr>
          <w:rFonts w:ascii="Arial" w:hAnsi="Arial" w:cs="Arial"/>
          <w:color w:val="000000"/>
          <w:sz w:val="20"/>
          <w:szCs w:val="20"/>
        </w:rPr>
        <w:t>Standing Seam Panels - General:</w:t>
      </w:r>
    </w:p>
    <w:p w14:paraId="563B94B5" w14:textId="77777777" w:rsidR="001F76F5" w:rsidRPr="00D7229E" w:rsidRDefault="001F76F5"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One side of the panel is configured as female, having factory applied mastic inside the female seam. The female side will hook over the male side and when seamed creates a continuous lock, forming a weathertight seam.</w:t>
      </w:r>
    </w:p>
    <w:p w14:paraId="46C4D69E" w14:textId="77777777" w:rsidR="001F76F5" w:rsidRPr="00D7229E" w:rsidRDefault="001F76F5" w:rsidP="001F76F5">
      <w:pPr>
        <w:autoSpaceDE w:val="0"/>
        <w:autoSpaceDN w:val="0"/>
        <w:adjustRightInd w:val="0"/>
        <w:spacing w:after="0" w:line="240" w:lineRule="auto"/>
        <w:ind w:left="1080"/>
        <w:contextualSpacing/>
        <w:rPr>
          <w:rFonts w:ascii="Arial" w:hAnsi="Arial" w:cs="Arial"/>
          <w:color w:val="000000"/>
          <w:sz w:val="20"/>
          <w:szCs w:val="20"/>
        </w:rPr>
      </w:pPr>
    </w:p>
    <w:p w14:paraId="086A56B3" w14:textId="3C452773" w:rsidR="001F76F5" w:rsidRPr="00D7229E" w:rsidRDefault="001F76F5"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 xml:space="preserve">Panels are factory </w:t>
      </w:r>
      <w:r>
        <w:rPr>
          <w:rFonts w:ascii="Arial" w:hAnsi="Arial" w:cs="Arial"/>
          <w:color w:val="000000"/>
          <w:sz w:val="20"/>
          <w:szCs w:val="20"/>
        </w:rPr>
        <w:t>swaged</w:t>
      </w:r>
      <w:r w:rsidRPr="00D7229E">
        <w:rPr>
          <w:rFonts w:ascii="Arial" w:hAnsi="Arial" w:cs="Arial"/>
          <w:color w:val="000000"/>
          <w:sz w:val="20"/>
          <w:szCs w:val="20"/>
        </w:rPr>
        <w:t xml:space="preserve"> </w:t>
      </w:r>
      <w:r>
        <w:rPr>
          <w:rFonts w:ascii="Arial" w:hAnsi="Arial" w:cs="Arial"/>
          <w:color w:val="000000"/>
          <w:sz w:val="20"/>
          <w:szCs w:val="20"/>
        </w:rPr>
        <w:t>when endlaps are required.</w:t>
      </w:r>
      <w:r w:rsidRPr="00D7229E">
        <w:rPr>
          <w:rFonts w:ascii="Arial" w:hAnsi="Arial" w:cs="Arial"/>
          <w:color w:val="000000"/>
          <w:sz w:val="20"/>
          <w:szCs w:val="20"/>
        </w:rPr>
        <w:t xml:space="preserve"> Panels cannot start at both ends of the building and work towards each other.</w:t>
      </w:r>
    </w:p>
    <w:p w14:paraId="728CC8B2" w14:textId="77777777" w:rsidR="001F76F5" w:rsidRPr="00D7229E" w:rsidRDefault="001F76F5" w:rsidP="001F76F5">
      <w:pPr>
        <w:autoSpaceDE w:val="0"/>
        <w:autoSpaceDN w:val="0"/>
        <w:adjustRightInd w:val="0"/>
        <w:spacing w:after="0" w:line="240" w:lineRule="auto"/>
        <w:ind w:left="1080"/>
        <w:contextualSpacing/>
        <w:rPr>
          <w:rFonts w:ascii="Arial" w:hAnsi="Arial" w:cs="Arial"/>
          <w:color w:val="000000"/>
          <w:sz w:val="20"/>
          <w:szCs w:val="20"/>
        </w:rPr>
      </w:pPr>
    </w:p>
    <w:p w14:paraId="1DFC534C" w14:textId="77777777" w:rsidR="001F76F5" w:rsidRPr="00D7229E" w:rsidRDefault="001F76F5"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Maximum panel length is 5</w:t>
      </w:r>
      <w:r>
        <w:rPr>
          <w:rFonts w:ascii="Arial" w:hAnsi="Arial" w:cs="Arial"/>
          <w:color w:val="000000"/>
          <w:sz w:val="20"/>
          <w:szCs w:val="20"/>
        </w:rPr>
        <w:t>0</w:t>
      </w:r>
      <w:r w:rsidRPr="00D7229E">
        <w:rPr>
          <w:rFonts w:ascii="Arial" w:hAnsi="Arial" w:cs="Arial"/>
          <w:color w:val="000000"/>
          <w:sz w:val="20"/>
          <w:szCs w:val="20"/>
        </w:rPr>
        <w:t xml:space="preserve"> feet (16,764mm) unless otherwise noted in the Contract Documents.</w:t>
      </w:r>
    </w:p>
    <w:p w14:paraId="74143D2F" w14:textId="77777777" w:rsidR="001F76F5" w:rsidRPr="00D7229E" w:rsidRDefault="001F76F5" w:rsidP="001F76F5">
      <w:pPr>
        <w:autoSpaceDE w:val="0"/>
        <w:autoSpaceDN w:val="0"/>
        <w:adjustRightInd w:val="0"/>
        <w:spacing w:after="0" w:line="240" w:lineRule="auto"/>
        <w:ind w:left="1080"/>
        <w:contextualSpacing/>
        <w:rPr>
          <w:rFonts w:ascii="Arial" w:hAnsi="Arial" w:cs="Arial"/>
          <w:color w:val="000000"/>
          <w:sz w:val="20"/>
          <w:szCs w:val="20"/>
        </w:rPr>
      </w:pPr>
    </w:p>
    <w:p w14:paraId="477C2537" w14:textId="77777777" w:rsidR="001F76F5" w:rsidRPr="00D7229E" w:rsidRDefault="001F76F5" w:rsidP="00C94EEA">
      <w:pPr>
        <w:numPr>
          <w:ilvl w:val="4"/>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Endlaps:</w:t>
      </w:r>
    </w:p>
    <w:p w14:paraId="00AC939D" w14:textId="48DAE354" w:rsidR="001F76F5" w:rsidRPr="00D7229E" w:rsidRDefault="001F76F5" w:rsidP="00C94EEA">
      <w:pPr>
        <w:numPr>
          <w:ilvl w:val="5"/>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 xml:space="preserve">Endlaps must have a 16 gauge backup plate and have the </w:t>
      </w:r>
      <w:r>
        <w:rPr>
          <w:rFonts w:ascii="Arial" w:hAnsi="Arial" w:cs="Arial"/>
          <w:color w:val="000000"/>
          <w:sz w:val="20"/>
          <w:szCs w:val="20"/>
        </w:rPr>
        <w:t>(5)</w:t>
      </w:r>
      <w:r w:rsidRPr="00D7229E">
        <w:rPr>
          <w:rFonts w:ascii="Arial" w:hAnsi="Arial" w:cs="Arial"/>
          <w:color w:val="000000"/>
          <w:sz w:val="20"/>
          <w:szCs w:val="20"/>
        </w:rPr>
        <w:t xml:space="preserve"> endlap joint fasteners installed in </w:t>
      </w:r>
      <w:r>
        <w:rPr>
          <w:rFonts w:ascii="Arial" w:hAnsi="Arial" w:cs="Arial"/>
          <w:color w:val="000000"/>
          <w:sz w:val="20"/>
          <w:szCs w:val="20"/>
        </w:rPr>
        <w:t>dimpled locations</w:t>
      </w:r>
      <w:r w:rsidRPr="00D7229E">
        <w:rPr>
          <w:rFonts w:ascii="Arial" w:hAnsi="Arial" w:cs="Arial"/>
          <w:color w:val="000000"/>
          <w:sz w:val="20"/>
          <w:szCs w:val="20"/>
        </w:rPr>
        <w:t xml:space="preserve"> in the flat</w:t>
      </w:r>
      <w:r>
        <w:rPr>
          <w:rFonts w:ascii="Arial" w:hAnsi="Arial" w:cs="Arial"/>
          <w:color w:val="000000"/>
          <w:sz w:val="20"/>
          <w:szCs w:val="20"/>
        </w:rPr>
        <w:t xml:space="preserve"> at each endlap</w:t>
      </w:r>
      <w:r w:rsidRPr="00D7229E">
        <w:rPr>
          <w:rFonts w:ascii="Arial" w:hAnsi="Arial" w:cs="Arial"/>
          <w:color w:val="000000"/>
          <w:sz w:val="20"/>
          <w:szCs w:val="20"/>
        </w:rPr>
        <w:t>.</w:t>
      </w:r>
    </w:p>
    <w:p w14:paraId="77A79F56" w14:textId="77777777" w:rsidR="001F76F5" w:rsidRPr="00D7229E" w:rsidRDefault="001F76F5" w:rsidP="00C94EEA">
      <w:pPr>
        <w:numPr>
          <w:ilvl w:val="5"/>
          <w:numId w:val="28"/>
        </w:numPr>
        <w:autoSpaceDE w:val="0"/>
        <w:autoSpaceDN w:val="0"/>
        <w:adjustRightInd w:val="0"/>
        <w:spacing w:after="0" w:line="240" w:lineRule="auto"/>
        <w:contextualSpacing/>
        <w:rPr>
          <w:rFonts w:ascii="Arial" w:hAnsi="Arial" w:cs="Arial"/>
          <w:color w:val="000000"/>
          <w:sz w:val="20"/>
          <w:szCs w:val="20"/>
        </w:rPr>
      </w:pPr>
      <w:r w:rsidRPr="00706B8C">
        <w:rPr>
          <w:rFonts w:ascii="Arial" w:hAnsi="Arial" w:cs="Arial"/>
          <w:color w:val="000000"/>
          <w:sz w:val="20"/>
          <w:szCs w:val="20"/>
        </w:rPr>
        <w:t>Apply mastic between the panels and secured with #1/4-14 x 1 1/4 inch (32mm) self-drilling fasteners</w:t>
      </w:r>
      <w:r w:rsidRPr="001F76F5">
        <w:rPr>
          <w:rFonts w:ascii="Arial" w:hAnsi="Arial" w:cs="Arial"/>
          <w:color w:val="000000"/>
          <w:sz w:val="20"/>
          <w:szCs w:val="20"/>
        </w:rPr>
        <w:t xml:space="preserve"> through the pa</w:t>
      </w:r>
      <w:r w:rsidRPr="00D7229E">
        <w:rPr>
          <w:rFonts w:ascii="Arial" w:hAnsi="Arial" w:cs="Arial"/>
          <w:color w:val="000000"/>
          <w:sz w:val="20"/>
          <w:szCs w:val="20"/>
        </w:rPr>
        <w:t>nels and backup plate to form a compression joint.</w:t>
      </w:r>
    </w:p>
    <w:p w14:paraId="74989403" w14:textId="77777777" w:rsidR="001F76F5" w:rsidRPr="001F76F5" w:rsidRDefault="001F76F5" w:rsidP="00C94EEA">
      <w:pPr>
        <w:numPr>
          <w:ilvl w:val="5"/>
          <w:numId w:val="28"/>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"Through-the-Roof" fasteners may only be used at endlaps and eaves.</w:t>
      </w:r>
    </w:p>
    <w:p w14:paraId="6DB36C3D" w14:textId="77777777" w:rsidR="009E4768" w:rsidRPr="00D7229E" w:rsidRDefault="009E4768" w:rsidP="00B94F27">
      <w:pPr>
        <w:autoSpaceDE w:val="0"/>
        <w:autoSpaceDN w:val="0"/>
        <w:adjustRightInd w:val="0"/>
        <w:spacing w:after="0" w:line="240" w:lineRule="auto"/>
        <w:contextualSpacing/>
        <w:rPr>
          <w:rFonts w:ascii="Arial" w:hAnsi="Arial" w:cs="Arial"/>
          <w:color w:val="000000"/>
          <w:sz w:val="20"/>
          <w:szCs w:val="20"/>
        </w:rPr>
      </w:pPr>
    </w:p>
    <w:p w14:paraId="174C476A" w14:textId="387707F8" w:rsidR="00B94F27" w:rsidRPr="000C7861" w:rsidRDefault="000C7861" w:rsidP="000C7861">
      <w:pPr>
        <w:autoSpaceDE w:val="0"/>
        <w:autoSpaceDN w:val="0"/>
        <w:adjustRightInd w:val="0"/>
        <w:spacing w:after="0" w:line="240" w:lineRule="auto"/>
        <w:rPr>
          <w:rFonts w:ascii="Arial" w:hAnsi="Arial" w:cs="Arial"/>
          <w:b/>
          <w:color w:val="000000"/>
          <w:sz w:val="28"/>
          <w:szCs w:val="28"/>
          <w:u w:val="single"/>
        </w:rPr>
      </w:pPr>
      <w:r>
        <w:rPr>
          <w:rFonts w:ascii="Arial" w:hAnsi="Arial" w:cs="Arial"/>
          <w:b/>
          <w:color w:val="000000"/>
          <w:sz w:val="28"/>
          <w:szCs w:val="28"/>
          <w:u w:val="single"/>
        </w:rPr>
        <w:t xml:space="preserve">PART 3 </w:t>
      </w:r>
      <w:r w:rsidR="00B94F27" w:rsidRPr="000C7861">
        <w:rPr>
          <w:rFonts w:ascii="Arial" w:hAnsi="Arial" w:cs="Arial"/>
          <w:b/>
          <w:color w:val="000000"/>
          <w:sz w:val="28"/>
          <w:szCs w:val="28"/>
          <w:u w:val="single"/>
        </w:rPr>
        <w:t>EXECUTION</w:t>
      </w:r>
    </w:p>
    <w:p w14:paraId="645C6CAC" w14:textId="77777777" w:rsidR="00B94F27" w:rsidRDefault="00B94F27">
      <w:pPr>
        <w:pStyle w:val="ListParagraph"/>
        <w:rPr>
          <w:rFonts w:ascii="Arial" w:hAnsi="Arial" w:cs="Arial"/>
          <w:b/>
          <w:sz w:val="20"/>
          <w:szCs w:val="20"/>
        </w:rPr>
      </w:pPr>
    </w:p>
    <w:p w14:paraId="48C1E10B" w14:textId="02878A1B" w:rsidR="00B94F27" w:rsidRPr="000C7861" w:rsidRDefault="000C7861" w:rsidP="000C7861">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3.1</w:t>
      </w:r>
      <w:r>
        <w:rPr>
          <w:rFonts w:ascii="Arial" w:hAnsi="Arial" w:cs="Arial"/>
          <w:b/>
          <w:color w:val="000000"/>
          <w:sz w:val="20"/>
          <w:szCs w:val="20"/>
        </w:rPr>
        <w:tab/>
      </w:r>
      <w:r w:rsidR="00B94F27" w:rsidRPr="000C7861">
        <w:rPr>
          <w:rFonts w:ascii="Arial" w:hAnsi="Arial" w:cs="Arial"/>
          <w:b/>
          <w:color w:val="000000"/>
          <w:sz w:val="20"/>
          <w:szCs w:val="20"/>
        </w:rPr>
        <w:t>EXAMINATION</w:t>
      </w:r>
    </w:p>
    <w:p w14:paraId="50E345AD" w14:textId="77777777" w:rsidR="00B94F27" w:rsidRPr="00D7229E" w:rsidRDefault="00B94F27" w:rsidP="00B94F27">
      <w:pPr>
        <w:autoSpaceDE w:val="0"/>
        <w:autoSpaceDN w:val="0"/>
        <w:adjustRightInd w:val="0"/>
        <w:spacing w:after="0" w:line="240" w:lineRule="auto"/>
        <w:rPr>
          <w:rFonts w:ascii="Arial" w:hAnsi="Arial" w:cs="Arial"/>
          <w:b/>
          <w:color w:val="000000"/>
          <w:sz w:val="20"/>
          <w:szCs w:val="20"/>
        </w:rPr>
      </w:pPr>
    </w:p>
    <w:p w14:paraId="39F4E027" w14:textId="77777777" w:rsidR="00B94F27" w:rsidRPr="00D7229E" w:rsidRDefault="00C73A03" w:rsidP="00C94EEA">
      <w:pPr>
        <w:numPr>
          <w:ilvl w:val="3"/>
          <w:numId w:val="29"/>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Examine substrates, areas, and conditions, with Erector present, for compliance with requirements for </w:t>
      </w:r>
      <w:r w:rsidR="000373E1">
        <w:rPr>
          <w:rFonts w:ascii="Arial" w:hAnsi="Arial" w:cs="Arial"/>
          <w:color w:val="000000"/>
          <w:sz w:val="20"/>
          <w:szCs w:val="20"/>
        </w:rPr>
        <w:t>installation tolerances</w:t>
      </w:r>
      <w:r>
        <w:rPr>
          <w:rFonts w:ascii="Arial" w:hAnsi="Arial" w:cs="Arial"/>
          <w:color w:val="000000"/>
          <w:sz w:val="20"/>
          <w:szCs w:val="20"/>
        </w:rPr>
        <w:t xml:space="preserve"> and other conditions affecting performance of work.</w:t>
      </w:r>
    </w:p>
    <w:p w14:paraId="02481E00" w14:textId="77777777" w:rsidR="00B94F27" w:rsidRPr="00D7229E"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14:paraId="23B393B5" w14:textId="77777777" w:rsidR="00C73A03" w:rsidRDefault="00C73A03" w:rsidP="00C94EEA">
      <w:pPr>
        <w:numPr>
          <w:ilvl w:val="3"/>
          <w:numId w:val="29"/>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Before erection proceeds, survey elevations and locations of concrete and </w:t>
      </w:r>
      <w:r w:rsidR="000373E1">
        <w:rPr>
          <w:rFonts w:ascii="Arial" w:hAnsi="Arial" w:cs="Arial"/>
          <w:color w:val="000000"/>
          <w:sz w:val="20"/>
          <w:szCs w:val="20"/>
        </w:rPr>
        <w:t>masonry bearing surfaces and lo</w:t>
      </w:r>
      <w:r>
        <w:rPr>
          <w:rFonts w:ascii="Arial" w:hAnsi="Arial" w:cs="Arial"/>
          <w:color w:val="000000"/>
          <w:sz w:val="20"/>
          <w:szCs w:val="20"/>
        </w:rPr>
        <w:t xml:space="preserve">cations of anchor rods, bearing plates and other </w:t>
      </w:r>
      <w:r w:rsidR="000373E1">
        <w:rPr>
          <w:rFonts w:ascii="Arial" w:hAnsi="Arial" w:cs="Arial"/>
          <w:color w:val="000000"/>
          <w:sz w:val="20"/>
          <w:szCs w:val="20"/>
        </w:rPr>
        <w:t>embedment’s</w:t>
      </w:r>
      <w:r>
        <w:rPr>
          <w:rFonts w:ascii="Arial" w:hAnsi="Arial" w:cs="Arial"/>
          <w:color w:val="000000"/>
          <w:sz w:val="20"/>
          <w:szCs w:val="20"/>
        </w:rPr>
        <w:t xml:space="preserve"> to receive structural framing, with Erector present, for compliance with requirements and metal building system manufacturer’s tolerances.</w:t>
      </w:r>
    </w:p>
    <w:p w14:paraId="3B3658F4" w14:textId="77777777" w:rsidR="000373E1" w:rsidRPr="000373E1" w:rsidRDefault="000373E1" w:rsidP="000373E1">
      <w:pPr>
        <w:autoSpaceDE w:val="0"/>
        <w:autoSpaceDN w:val="0"/>
        <w:adjustRightInd w:val="0"/>
        <w:spacing w:after="0" w:line="240" w:lineRule="auto"/>
        <w:contextualSpacing/>
        <w:rPr>
          <w:rFonts w:ascii="Arial" w:hAnsi="Arial" w:cs="Arial"/>
          <w:color w:val="000000"/>
          <w:sz w:val="20"/>
          <w:szCs w:val="20"/>
        </w:rPr>
      </w:pPr>
    </w:p>
    <w:p w14:paraId="2EFF5D16" w14:textId="77777777" w:rsidR="00B94F27" w:rsidRPr="00D7229E" w:rsidRDefault="000373E1" w:rsidP="00C94EEA">
      <w:pPr>
        <w:numPr>
          <w:ilvl w:val="3"/>
          <w:numId w:val="29"/>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Proceed with erection only after unsatisfactory conditions have been corrected.</w:t>
      </w:r>
    </w:p>
    <w:p w14:paraId="15A2E3AB" w14:textId="77777777" w:rsidR="00B94F27" w:rsidRPr="00D7229E" w:rsidRDefault="00B94F27">
      <w:pPr>
        <w:pStyle w:val="ListParagraph"/>
        <w:rPr>
          <w:rFonts w:ascii="Arial" w:hAnsi="Arial" w:cs="Arial"/>
          <w:sz w:val="20"/>
          <w:szCs w:val="20"/>
        </w:rPr>
      </w:pPr>
    </w:p>
    <w:p w14:paraId="2504E653" w14:textId="7F6C8A6B" w:rsidR="00581D10" w:rsidRPr="000C7861" w:rsidRDefault="000C7861" w:rsidP="000C7861">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3.2</w:t>
      </w:r>
      <w:r>
        <w:rPr>
          <w:rFonts w:ascii="Arial" w:hAnsi="Arial" w:cs="Arial"/>
          <w:b/>
          <w:color w:val="000000"/>
          <w:sz w:val="20"/>
          <w:szCs w:val="20"/>
        </w:rPr>
        <w:tab/>
      </w:r>
      <w:r w:rsidR="00581D10" w:rsidRPr="000C7861">
        <w:rPr>
          <w:rFonts w:ascii="Arial" w:hAnsi="Arial" w:cs="Arial"/>
          <w:b/>
          <w:color w:val="000000"/>
          <w:sz w:val="20"/>
          <w:szCs w:val="20"/>
        </w:rPr>
        <w:t>PREPARATION</w:t>
      </w:r>
    </w:p>
    <w:p w14:paraId="4804B167" w14:textId="77777777" w:rsidR="00581D10" w:rsidRPr="00D7229E" w:rsidRDefault="00581D10" w:rsidP="00581D10">
      <w:pPr>
        <w:autoSpaceDE w:val="0"/>
        <w:autoSpaceDN w:val="0"/>
        <w:adjustRightInd w:val="0"/>
        <w:spacing w:after="0" w:line="240" w:lineRule="auto"/>
        <w:rPr>
          <w:rFonts w:ascii="Arial" w:hAnsi="Arial" w:cs="Arial"/>
          <w:b/>
          <w:color w:val="000000"/>
          <w:sz w:val="20"/>
          <w:szCs w:val="20"/>
        </w:rPr>
      </w:pPr>
    </w:p>
    <w:p w14:paraId="77169F8C" w14:textId="77777777" w:rsidR="00581D10" w:rsidRPr="00D7229E" w:rsidRDefault="00581D10" w:rsidP="00C94EEA">
      <w:pPr>
        <w:numPr>
          <w:ilvl w:val="3"/>
          <w:numId w:val="30"/>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Clean surfaces thoroughly prior to installation.</w:t>
      </w:r>
    </w:p>
    <w:p w14:paraId="39F3A39D" w14:textId="77777777" w:rsidR="00581D10" w:rsidRPr="00D7229E" w:rsidRDefault="00581D10" w:rsidP="00581D10">
      <w:pPr>
        <w:autoSpaceDE w:val="0"/>
        <w:autoSpaceDN w:val="0"/>
        <w:adjustRightInd w:val="0"/>
        <w:spacing w:after="0" w:line="240" w:lineRule="auto"/>
        <w:ind w:left="720"/>
        <w:contextualSpacing/>
        <w:rPr>
          <w:rFonts w:ascii="Arial" w:hAnsi="Arial" w:cs="Arial"/>
          <w:color w:val="000000"/>
          <w:sz w:val="20"/>
          <w:szCs w:val="20"/>
        </w:rPr>
      </w:pPr>
    </w:p>
    <w:p w14:paraId="52D88B49" w14:textId="77777777" w:rsidR="00581D10" w:rsidRPr="00D7229E" w:rsidRDefault="00C73A03" w:rsidP="00C94EEA">
      <w:pPr>
        <w:numPr>
          <w:ilvl w:val="3"/>
          <w:numId w:val="30"/>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Provide temporary shores, guys, braces, and other supports during erection to keep structural framing secure, plumb, and in alignment against temporary construction loads equal in intensity to design loads. Remove temporary supports when permanent structural framing </w:t>
      </w:r>
      <w:r w:rsidR="000373E1">
        <w:rPr>
          <w:rFonts w:ascii="Arial" w:hAnsi="Arial" w:cs="Arial"/>
          <w:color w:val="000000"/>
          <w:sz w:val="20"/>
          <w:szCs w:val="20"/>
        </w:rPr>
        <w:t>connections</w:t>
      </w:r>
      <w:r>
        <w:rPr>
          <w:rFonts w:ascii="Arial" w:hAnsi="Arial" w:cs="Arial"/>
          <w:color w:val="000000"/>
          <w:sz w:val="20"/>
          <w:szCs w:val="20"/>
        </w:rPr>
        <w:t xml:space="preserve"> and bracing are in place, unless otherwise indicated.</w:t>
      </w:r>
    </w:p>
    <w:p w14:paraId="586453C6" w14:textId="77777777" w:rsidR="001C1B87" w:rsidRPr="00D7229E" w:rsidRDefault="001C1B87" w:rsidP="00581D10">
      <w:pPr>
        <w:autoSpaceDE w:val="0"/>
        <w:autoSpaceDN w:val="0"/>
        <w:adjustRightInd w:val="0"/>
        <w:spacing w:after="0" w:line="240" w:lineRule="auto"/>
        <w:rPr>
          <w:rFonts w:ascii="Arial" w:hAnsi="Arial" w:cs="Arial"/>
          <w:b/>
          <w:color w:val="000000"/>
          <w:sz w:val="20"/>
          <w:szCs w:val="20"/>
        </w:rPr>
      </w:pPr>
    </w:p>
    <w:p w14:paraId="1BEEAE1F" w14:textId="1D92A104" w:rsidR="00581D10" w:rsidRPr="000C7861" w:rsidRDefault="000C7861" w:rsidP="000C7861">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3.3</w:t>
      </w:r>
      <w:r>
        <w:rPr>
          <w:rFonts w:ascii="Arial" w:hAnsi="Arial" w:cs="Arial"/>
          <w:b/>
          <w:color w:val="000000"/>
          <w:sz w:val="20"/>
          <w:szCs w:val="20"/>
        </w:rPr>
        <w:tab/>
      </w:r>
      <w:r w:rsidR="00581D10" w:rsidRPr="000C7861">
        <w:rPr>
          <w:rFonts w:ascii="Arial" w:hAnsi="Arial" w:cs="Arial"/>
          <w:b/>
          <w:color w:val="000000"/>
          <w:sz w:val="20"/>
          <w:szCs w:val="20"/>
        </w:rPr>
        <w:t>INSTALLATION</w:t>
      </w:r>
    </w:p>
    <w:p w14:paraId="2E9A90E9" w14:textId="77777777" w:rsidR="00581D10" w:rsidRPr="00D7229E" w:rsidRDefault="00581D10" w:rsidP="00581D10">
      <w:pPr>
        <w:autoSpaceDE w:val="0"/>
        <w:autoSpaceDN w:val="0"/>
        <w:adjustRightInd w:val="0"/>
        <w:spacing w:after="0" w:line="240" w:lineRule="auto"/>
        <w:rPr>
          <w:rFonts w:ascii="Arial" w:hAnsi="Arial" w:cs="Arial"/>
          <w:b/>
          <w:color w:val="000000"/>
          <w:sz w:val="20"/>
          <w:szCs w:val="20"/>
        </w:rPr>
      </w:pPr>
    </w:p>
    <w:p w14:paraId="7AB61694" w14:textId="77777777" w:rsidR="00581D10" w:rsidRDefault="000373E1" w:rsidP="00C94EEA">
      <w:pPr>
        <w:numPr>
          <w:ilvl w:val="3"/>
          <w:numId w:val="3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lastRenderedPageBreak/>
        <w:t>The erection of the building system shall be performed by a qualified erector, in accordance with the appropriate erection drawings, erection guides and /or other documents furnished by manufacturer, using proper tools, equipment and safety practices.</w:t>
      </w:r>
    </w:p>
    <w:p w14:paraId="368D2719" w14:textId="06DBDD51" w:rsidR="000373E1" w:rsidRPr="000373E1" w:rsidRDefault="007D698C" w:rsidP="00C94EEA">
      <w:pPr>
        <w:numPr>
          <w:ilvl w:val="3"/>
          <w:numId w:val="3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Erect framing in accordance with </w:t>
      </w:r>
      <w:r w:rsidRPr="00495679">
        <w:rPr>
          <w:rFonts w:ascii="Arial" w:hAnsi="Arial" w:cs="Arial"/>
          <w:i/>
          <w:iCs/>
          <w:color w:val="000000"/>
          <w:sz w:val="20"/>
          <w:szCs w:val="20"/>
        </w:rPr>
        <w:t xml:space="preserve">MBMA Metal Building Systems Manual, </w:t>
      </w:r>
      <w:r w:rsidR="003C38E5" w:rsidRPr="00495679">
        <w:rPr>
          <w:rFonts w:ascii="Arial" w:hAnsi="Arial" w:cs="Arial"/>
          <w:i/>
          <w:iCs/>
          <w:color w:val="000000"/>
          <w:sz w:val="20"/>
          <w:szCs w:val="20"/>
        </w:rPr>
        <w:t xml:space="preserve">Chapter IV </w:t>
      </w:r>
      <w:r w:rsidR="000373E1" w:rsidRPr="00495679">
        <w:rPr>
          <w:rFonts w:ascii="Arial" w:hAnsi="Arial" w:cs="Arial"/>
          <w:i/>
          <w:iCs/>
          <w:color w:val="000000"/>
          <w:sz w:val="20"/>
          <w:szCs w:val="20"/>
        </w:rPr>
        <w:t>Common Industry Practices</w:t>
      </w:r>
    </w:p>
    <w:p w14:paraId="6021C352" w14:textId="2498D310" w:rsidR="000373E1" w:rsidRPr="00D7229E" w:rsidRDefault="000373E1" w:rsidP="00C94EEA">
      <w:pPr>
        <w:numPr>
          <w:ilvl w:val="3"/>
          <w:numId w:val="3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There shall be no field modifications to primary structural members except as authorized and specified by </w:t>
      </w:r>
      <w:r w:rsidR="00B140F6">
        <w:rPr>
          <w:rFonts w:ascii="Arial" w:hAnsi="Arial" w:cs="Arial"/>
          <w:color w:val="000000"/>
          <w:sz w:val="20"/>
          <w:szCs w:val="20"/>
        </w:rPr>
        <w:t>the manufacturer</w:t>
      </w:r>
      <w:r>
        <w:rPr>
          <w:rFonts w:ascii="Arial" w:hAnsi="Arial" w:cs="Arial"/>
          <w:color w:val="000000"/>
          <w:sz w:val="20"/>
          <w:szCs w:val="20"/>
        </w:rPr>
        <w:t>.</w:t>
      </w:r>
    </w:p>
    <w:p w14:paraId="0A4F0772" w14:textId="77777777" w:rsidR="00581D10" w:rsidRPr="00D7229E" w:rsidRDefault="00581D10">
      <w:pPr>
        <w:pStyle w:val="ListParagraph"/>
        <w:rPr>
          <w:rFonts w:ascii="Arial" w:hAnsi="Arial" w:cs="Arial"/>
          <w:sz w:val="20"/>
          <w:szCs w:val="20"/>
        </w:rPr>
      </w:pPr>
    </w:p>
    <w:p w14:paraId="14DD4E0C" w14:textId="796580A2" w:rsidR="00581D10" w:rsidRPr="000C7861" w:rsidRDefault="000C7861" w:rsidP="000C7861">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3.4</w:t>
      </w:r>
      <w:r>
        <w:rPr>
          <w:rFonts w:ascii="Arial" w:hAnsi="Arial" w:cs="Arial"/>
          <w:b/>
          <w:color w:val="000000"/>
          <w:sz w:val="20"/>
          <w:szCs w:val="20"/>
        </w:rPr>
        <w:tab/>
      </w:r>
      <w:r w:rsidR="00581D10" w:rsidRPr="000C7861">
        <w:rPr>
          <w:rFonts w:ascii="Arial" w:hAnsi="Arial" w:cs="Arial"/>
          <w:b/>
          <w:color w:val="000000"/>
          <w:sz w:val="20"/>
          <w:szCs w:val="20"/>
        </w:rPr>
        <w:t>PROTECTION</w:t>
      </w:r>
    </w:p>
    <w:p w14:paraId="0907ED97" w14:textId="77777777" w:rsidR="00581D10" w:rsidRPr="00D7229E" w:rsidRDefault="00581D10" w:rsidP="00581D10">
      <w:pPr>
        <w:autoSpaceDE w:val="0"/>
        <w:autoSpaceDN w:val="0"/>
        <w:adjustRightInd w:val="0"/>
        <w:spacing w:after="0" w:line="240" w:lineRule="auto"/>
        <w:rPr>
          <w:rFonts w:ascii="Arial" w:hAnsi="Arial" w:cs="Arial"/>
          <w:b/>
          <w:color w:val="000000"/>
          <w:sz w:val="20"/>
          <w:szCs w:val="20"/>
        </w:rPr>
      </w:pPr>
    </w:p>
    <w:p w14:paraId="10327B6C" w14:textId="77777777" w:rsidR="00581D10" w:rsidRPr="00D7229E" w:rsidRDefault="00581D10" w:rsidP="00C94EEA">
      <w:pPr>
        <w:numPr>
          <w:ilvl w:val="3"/>
          <w:numId w:val="32"/>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Protect installed products until completion of project.</w:t>
      </w:r>
    </w:p>
    <w:p w14:paraId="7BB58F3C" w14:textId="77777777" w:rsidR="00581D10" w:rsidRPr="00D7229E" w:rsidRDefault="00581D10" w:rsidP="00581D10">
      <w:pPr>
        <w:autoSpaceDE w:val="0"/>
        <w:autoSpaceDN w:val="0"/>
        <w:adjustRightInd w:val="0"/>
        <w:spacing w:after="0" w:line="240" w:lineRule="auto"/>
        <w:ind w:left="720"/>
        <w:contextualSpacing/>
        <w:rPr>
          <w:rFonts w:ascii="Arial" w:hAnsi="Arial" w:cs="Arial"/>
          <w:color w:val="000000"/>
          <w:sz w:val="20"/>
          <w:szCs w:val="20"/>
        </w:rPr>
      </w:pPr>
    </w:p>
    <w:p w14:paraId="7F44E90E" w14:textId="77777777" w:rsidR="00581D10" w:rsidRPr="00D7229E" w:rsidRDefault="00581D10" w:rsidP="00C94EEA">
      <w:pPr>
        <w:numPr>
          <w:ilvl w:val="3"/>
          <w:numId w:val="32"/>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Touch-up, repair or replace damaged products before Substantial Completion.</w:t>
      </w:r>
    </w:p>
    <w:p w14:paraId="11ADAC75" w14:textId="77777777" w:rsidR="00581D10" w:rsidRPr="00D7229E" w:rsidRDefault="00581D10">
      <w:pPr>
        <w:pStyle w:val="ListParagraph"/>
        <w:rPr>
          <w:rFonts w:ascii="Arial" w:hAnsi="Arial" w:cs="Arial"/>
          <w:sz w:val="20"/>
          <w:szCs w:val="20"/>
        </w:rPr>
      </w:pPr>
    </w:p>
    <w:p w14:paraId="4EBDCD69" w14:textId="77777777" w:rsidR="00581D10" w:rsidRPr="00D7229E" w:rsidRDefault="00581D10">
      <w:pPr>
        <w:pStyle w:val="ListParagraph"/>
        <w:rPr>
          <w:rFonts w:ascii="Arial" w:hAnsi="Arial" w:cs="Arial"/>
          <w:sz w:val="20"/>
          <w:szCs w:val="20"/>
        </w:rPr>
      </w:pPr>
    </w:p>
    <w:p w14:paraId="627E04DE" w14:textId="77777777" w:rsidR="00581D10" w:rsidRPr="00415FA1" w:rsidRDefault="00581D10" w:rsidP="00C94EEA">
      <w:pPr>
        <w:pStyle w:val="ListParagraph"/>
        <w:numPr>
          <w:ilvl w:val="8"/>
          <w:numId w:val="32"/>
        </w:numPr>
        <w:rPr>
          <w:rFonts w:ascii="Arial" w:hAnsi="Arial" w:cs="Arial"/>
          <w:b/>
          <w:sz w:val="20"/>
          <w:szCs w:val="20"/>
        </w:rPr>
      </w:pPr>
      <w:r w:rsidRPr="00D7229E">
        <w:rPr>
          <w:rFonts w:ascii="Arial" w:hAnsi="Arial" w:cs="Arial"/>
          <w:b/>
          <w:color w:val="000000"/>
          <w:sz w:val="20"/>
          <w:szCs w:val="20"/>
        </w:rPr>
        <w:t>END OF SECTION</w:t>
      </w:r>
    </w:p>
    <w:sectPr w:rsidR="00581D10" w:rsidRPr="00415FA1" w:rsidSect="00F63820">
      <w:footerReference w:type="default" r:id="rId12"/>
      <w:pgSz w:w="12240" w:h="15840"/>
      <w:pgMar w:top="720" w:right="720" w:bottom="720" w:left="72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208D3" w14:textId="77777777" w:rsidR="00736C60" w:rsidRDefault="00736C60" w:rsidP="00681604">
      <w:pPr>
        <w:spacing w:after="0" w:line="240" w:lineRule="auto"/>
      </w:pPr>
      <w:r>
        <w:separator/>
      </w:r>
    </w:p>
  </w:endnote>
  <w:endnote w:type="continuationSeparator" w:id="0">
    <w:p w14:paraId="284D6E25" w14:textId="77777777" w:rsidR="00736C60" w:rsidRDefault="00736C60" w:rsidP="0068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718B" w14:textId="77777777" w:rsidR="00CC688E" w:rsidRDefault="00CC688E">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4C7A9C97" wp14:editId="16D63D7A">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012506" w14:textId="77777777" w:rsidR="00CC688E" w:rsidRPr="007D20A5" w:rsidRDefault="00CC688E">
                          <w:pPr>
                            <w:spacing w:after="0"/>
                            <w:jc w:val="center"/>
                            <w:rPr>
                              <w:rFonts w:ascii="Arial" w:hAnsi="Arial" w:cs="Arial"/>
                              <w:color w:val="0F243E" w:themeColor="text2" w:themeShade="80"/>
                            </w:rPr>
                          </w:pPr>
                          <w:r w:rsidRPr="007D20A5">
                            <w:rPr>
                              <w:color w:val="0F243E" w:themeColor="text2" w:themeShade="80"/>
                              <w:sz w:val="20"/>
                              <w:szCs w:val="20"/>
                            </w:rPr>
                            <w:fldChar w:fldCharType="begin"/>
                          </w:r>
                          <w:r w:rsidRPr="007D20A5">
                            <w:rPr>
                              <w:color w:val="0F243E" w:themeColor="text2" w:themeShade="80"/>
                              <w:sz w:val="20"/>
                              <w:szCs w:val="20"/>
                            </w:rPr>
                            <w:instrText xml:space="preserve"> PAGE  \* Arabic  \* MERGEFORMAT </w:instrText>
                          </w:r>
                          <w:r w:rsidRPr="007D20A5">
                            <w:rPr>
                              <w:color w:val="0F243E" w:themeColor="text2" w:themeShade="80"/>
                              <w:sz w:val="20"/>
                              <w:szCs w:val="20"/>
                            </w:rPr>
                            <w:fldChar w:fldCharType="separate"/>
                          </w:r>
                          <w:r w:rsidR="001C33E2">
                            <w:rPr>
                              <w:noProof/>
                              <w:color w:val="0F243E" w:themeColor="text2" w:themeShade="80"/>
                              <w:sz w:val="20"/>
                              <w:szCs w:val="20"/>
                            </w:rPr>
                            <w:t>1</w:t>
                          </w:r>
                          <w:r w:rsidRPr="007D20A5">
                            <w:rPr>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C7A9C97"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34012506" w14:textId="77777777" w:rsidR="00CC688E" w:rsidRPr="007D20A5" w:rsidRDefault="00CC688E">
                    <w:pPr>
                      <w:spacing w:after="0"/>
                      <w:jc w:val="center"/>
                      <w:rPr>
                        <w:rFonts w:ascii="Arial" w:hAnsi="Arial" w:cs="Arial"/>
                        <w:color w:val="0F243E" w:themeColor="text2" w:themeShade="80"/>
                      </w:rPr>
                    </w:pPr>
                    <w:r w:rsidRPr="007D20A5">
                      <w:rPr>
                        <w:color w:val="0F243E" w:themeColor="text2" w:themeShade="80"/>
                        <w:sz w:val="20"/>
                        <w:szCs w:val="20"/>
                      </w:rPr>
                      <w:fldChar w:fldCharType="begin"/>
                    </w:r>
                    <w:r w:rsidRPr="007D20A5">
                      <w:rPr>
                        <w:color w:val="0F243E" w:themeColor="text2" w:themeShade="80"/>
                        <w:sz w:val="20"/>
                        <w:szCs w:val="20"/>
                      </w:rPr>
                      <w:instrText xml:space="preserve"> PAGE  \* Arabic  \* MERGEFORMAT </w:instrText>
                    </w:r>
                    <w:r w:rsidRPr="007D20A5">
                      <w:rPr>
                        <w:color w:val="0F243E" w:themeColor="text2" w:themeShade="80"/>
                        <w:sz w:val="20"/>
                        <w:szCs w:val="20"/>
                      </w:rPr>
                      <w:fldChar w:fldCharType="separate"/>
                    </w:r>
                    <w:r w:rsidR="001C33E2">
                      <w:rPr>
                        <w:noProof/>
                        <w:color w:val="0F243E" w:themeColor="text2" w:themeShade="80"/>
                        <w:sz w:val="20"/>
                        <w:szCs w:val="20"/>
                      </w:rPr>
                      <w:t>1</w:t>
                    </w:r>
                    <w:r w:rsidRPr="007D20A5">
                      <w:rPr>
                        <w:color w:val="0F243E" w:themeColor="text2" w:themeShade="80"/>
                        <w:sz w:val="20"/>
                        <w:szCs w:val="20"/>
                      </w:rPr>
                      <w:fldChar w:fldCharType="end"/>
                    </w:r>
                  </w:p>
                </w:txbxContent>
              </v:textbox>
              <w10:wrap anchorx="page" anchory="page"/>
            </v:shape>
          </w:pict>
        </mc:Fallback>
      </mc:AlternateContent>
    </w:r>
  </w:p>
  <w:p w14:paraId="481CB45E" w14:textId="1EB50870" w:rsidR="00CC688E" w:rsidRPr="005D6513" w:rsidRDefault="00CC688E">
    <w:pPr>
      <w:pStyle w:val="Footer"/>
      <w:rPr>
        <w:rFonts w:ascii="Arial" w:hAnsi="Arial" w:cs="Arial"/>
        <w:sz w:val="20"/>
        <w:szCs w:val="20"/>
      </w:rPr>
    </w:pPr>
    <w:r w:rsidRPr="00AB6DF7">
      <w:rPr>
        <w:rFonts w:ascii="Arial" w:hAnsi="Arial" w:cs="Arial"/>
        <w:sz w:val="20"/>
        <w:szCs w:val="20"/>
      </w:rPr>
      <w:t>Nucor</w:t>
    </w:r>
    <w:r w:rsidR="00AB6DF7">
      <w:rPr>
        <w:rFonts w:ascii="Arial" w:hAnsi="Arial" w:cs="Arial"/>
        <w:sz w:val="20"/>
        <w:szCs w:val="20"/>
      </w:rPr>
      <w:t xml:space="preserve"> </w:t>
    </w:r>
    <w:r w:rsidR="005D6513" w:rsidRPr="005D6513">
      <w:rPr>
        <w:rFonts w:ascii="Arial" w:hAnsi="Arial" w:cs="Arial"/>
        <w:sz w:val="20"/>
        <w:szCs w:val="20"/>
      </w:rPr>
      <w:t>Buildings Group</w:t>
    </w:r>
    <w:r w:rsidRPr="005D6513">
      <w:rPr>
        <w:rFonts w:ascii="Arial" w:hAnsi="Arial" w:cs="Arial"/>
        <w:sz w:val="20"/>
        <w:szCs w:val="20"/>
      </w:rPr>
      <w:tab/>
      <w:t>13 34 19</w:t>
    </w:r>
  </w:p>
  <w:p w14:paraId="10404FF2" w14:textId="465278C5" w:rsidR="00CC688E" w:rsidRPr="007D20A5" w:rsidRDefault="00CC688E">
    <w:pPr>
      <w:pStyle w:val="Footer"/>
      <w:rPr>
        <w:rFonts w:ascii="Arial" w:hAnsi="Arial" w:cs="Arial"/>
        <w:sz w:val="20"/>
        <w:szCs w:val="20"/>
      </w:rPr>
    </w:pPr>
    <w:r w:rsidRPr="00AB6DF7">
      <w:rPr>
        <w:rFonts w:ascii="Arial" w:hAnsi="Arial" w:cs="Arial"/>
        <w:sz w:val="20"/>
        <w:szCs w:val="20"/>
      </w:rPr>
      <w:t xml:space="preserve">Version </w:t>
    </w:r>
    <w:r w:rsidR="005D6513" w:rsidRPr="005D6513">
      <w:rPr>
        <w:rFonts w:ascii="Arial" w:hAnsi="Arial" w:cs="Arial"/>
        <w:sz w:val="20"/>
        <w:szCs w:val="20"/>
      </w:rPr>
      <w:t>1.</w:t>
    </w:r>
    <w:r w:rsidR="00984ABE">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D4607" w14:textId="77777777" w:rsidR="00736C60" w:rsidRDefault="00736C60" w:rsidP="00681604">
      <w:pPr>
        <w:spacing w:after="0" w:line="240" w:lineRule="auto"/>
      </w:pPr>
      <w:r>
        <w:separator/>
      </w:r>
    </w:p>
  </w:footnote>
  <w:footnote w:type="continuationSeparator" w:id="0">
    <w:p w14:paraId="4BE9E861" w14:textId="77777777" w:rsidR="00736C60" w:rsidRDefault="00736C60" w:rsidP="00681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CF6"/>
    <w:multiLevelType w:val="multilevel"/>
    <w:tmpl w:val="89ECB338"/>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 w15:restartNumberingAfterBreak="0">
    <w:nsid w:val="02C31530"/>
    <w:multiLevelType w:val="hybridMultilevel"/>
    <w:tmpl w:val="0AF242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73D1"/>
    <w:multiLevelType w:val="multilevel"/>
    <w:tmpl w:val="B8CCF324"/>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3" w15:restartNumberingAfterBreak="0">
    <w:nsid w:val="08BB3166"/>
    <w:multiLevelType w:val="multilevel"/>
    <w:tmpl w:val="56C2EBD8"/>
    <w:numStyleLink w:val="Style1"/>
  </w:abstractNum>
  <w:abstractNum w:abstractNumId="4" w15:restartNumberingAfterBreak="0">
    <w:nsid w:val="0DCD16E4"/>
    <w:multiLevelType w:val="multilevel"/>
    <w:tmpl w:val="7B747310"/>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340" w:hanging="360"/>
      </w:pPr>
      <w:rPr>
        <w:rFonts w:hint="default"/>
      </w:rPr>
    </w:lvl>
    <w:lvl w:ilvl="3">
      <w:start w:val="1"/>
      <w:numFmt w:val="lowerRoman"/>
      <w:lvlText w:val="%4."/>
      <w:lvlJc w:val="left"/>
      <w:pPr>
        <w:ind w:left="207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5" w15:restartNumberingAfterBreak="0">
    <w:nsid w:val="0E0C1940"/>
    <w:multiLevelType w:val="multilevel"/>
    <w:tmpl w:val="B3EE27DA"/>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0E6C69DB"/>
    <w:multiLevelType w:val="multilevel"/>
    <w:tmpl w:val="7B74731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9E2DB7"/>
    <w:multiLevelType w:val="multilevel"/>
    <w:tmpl w:val="7B74731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CA12A6"/>
    <w:multiLevelType w:val="multilevel"/>
    <w:tmpl w:val="56C2EBD8"/>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241B68AA"/>
    <w:multiLevelType w:val="multilevel"/>
    <w:tmpl w:val="56C2EBD8"/>
    <w:numStyleLink w:val="Style1"/>
  </w:abstractNum>
  <w:abstractNum w:abstractNumId="10" w15:restartNumberingAfterBreak="0">
    <w:nsid w:val="26E85D48"/>
    <w:multiLevelType w:val="multilevel"/>
    <w:tmpl w:val="798A2D6C"/>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7"/>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2D7B7449"/>
    <w:multiLevelType w:val="multilevel"/>
    <w:tmpl w:val="7B74731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DC6C66"/>
    <w:multiLevelType w:val="multilevel"/>
    <w:tmpl w:val="56C2EBD8"/>
    <w:numStyleLink w:val="Style1"/>
  </w:abstractNum>
  <w:abstractNum w:abstractNumId="13" w15:restartNumberingAfterBreak="0">
    <w:nsid w:val="317F1A3B"/>
    <w:multiLevelType w:val="hybridMultilevel"/>
    <w:tmpl w:val="EF96F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8742ED"/>
    <w:multiLevelType w:val="multilevel"/>
    <w:tmpl w:val="56C2EBD8"/>
    <w:styleLink w:val="Style1"/>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354"/>
        </w:tabs>
        <w:ind w:left="135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39BF1078"/>
    <w:multiLevelType w:val="multilevel"/>
    <w:tmpl w:val="56C2EBD8"/>
    <w:numStyleLink w:val="Style1"/>
  </w:abstractNum>
  <w:abstractNum w:abstractNumId="16" w15:restartNumberingAfterBreak="0">
    <w:nsid w:val="3E2E23B3"/>
    <w:multiLevelType w:val="multilevel"/>
    <w:tmpl w:val="7B74731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2224FC0"/>
    <w:multiLevelType w:val="hybridMultilevel"/>
    <w:tmpl w:val="5B88FE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115E9"/>
    <w:multiLevelType w:val="multilevel"/>
    <w:tmpl w:val="56C2EBD8"/>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CF46390"/>
    <w:multiLevelType w:val="hybridMultilevel"/>
    <w:tmpl w:val="B672E6CA"/>
    <w:lvl w:ilvl="0" w:tplc="FACE7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844A9A"/>
    <w:multiLevelType w:val="multilevel"/>
    <w:tmpl w:val="56F4587E"/>
    <w:lvl w:ilvl="0">
      <w:start w:val="4"/>
      <w:numFmt w:val="decimal"/>
      <w:lvlText w:val=""/>
      <w:lvlJc w:val="left"/>
      <w:pPr>
        <w:ind w:left="0" w:firstLine="0"/>
      </w:pPr>
      <w:rPr>
        <w:rFonts w:hint="default"/>
      </w:rPr>
    </w:lvl>
    <w:lvl w:ilvl="1">
      <w:start w:val="1"/>
      <w:numFmt w:val="decimal"/>
      <w:lvlText w:val="PART %2"/>
      <w:lvlJc w:val="left"/>
      <w:pPr>
        <w:tabs>
          <w:tab w:val="num" w:pos="1264"/>
        </w:tabs>
        <w:ind w:left="1264" w:hanging="1264"/>
      </w:pPr>
      <w:rPr>
        <w:rFonts w:hint="default"/>
        <w:sz w:val="28"/>
        <w:szCs w:val="28"/>
      </w:rPr>
    </w:lvl>
    <w:lvl w:ilvl="2">
      <w:start w:val="1"/>
      <w:numFmt w:val="decimal"/>
      <w:lvlText w:val="%2.%3"/>
      <w:lvlJc w:val="left"/>
      <w:pPr>
        <w:tabs>
          <w:tab w:val="num" w:pos="731"/>
        </w:tabs>
        <w:ind w:left="731" w:hanging="731"/>
      </w:pPr>
      <w:rPr>
        <w:rFonts w:hint="default"/>
      </w:rPr>
    </w:lvl>
    <w:lvl w:ilvl="3">
      <w:start w:val="7"/>
      <w:numFmt w:val="upperLetter"/>
      <w:lvlText w:val="%4."/>
      <w:lvlJc w:val="left"/>
      <w:pPr>
        <w:tabs>
          <w:tab w:val="num" w:pos="731"/>
        </w:tabs>
        <w:ind w:left="731" w:hanging="544"/>
      </w:pPr>
      <w:rPr>
        <w:rFonts w:hint="default"/>
      </w:rPr>
    </w:lvl>
    <w:lvl w:ilvl="4">
      <w:start w:val="1"/>
      <w:numFmt w:val="decimal"/>
      <w:lvlText w:val="%5."/>
      <w:lvlJc w:val="left"/>
      <w:pPr>
        <w:tabs>
          <w:tab w:val="num" w:pos="1354"/>
        </w:tabs>
        <w:ind w:left="135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54132CBD"/>
    <w:multiLevelType w:val="multilevel"/>
    <w:tmpl w:val="8C507228"/>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58660BEF"/>
    <w:multiLevelType w:val="hybridMultilevel"/>
    <w:tmpl w:val="03D437AE"/>
    <w:lvl w:ilvl="0" w:tplc="C38206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94640"/>
    <w:multiLevelType w:val="multilevel"/>
    <w:tmpl w:val="6DF6ED0C"/>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5B2611BA"/>
    <w:multiLevelType w:val="multilevel"/>
    <w:tmpl w:val="F88E16DC"/>
    <w:lvl w:ilvl="0">
      <w:start w:val="4"/>
      <w:numFmt w:val="decimal"/>
      <w:lvlText w:val=""/>
      <w:lvlJc w:val="left"/>
      <w:pPr>
        <w:ind w:left="0" w:firstLine="0"/>
      </w:pPr>
      <w:rPr>
        <w:rFonts w:hint="default"/>
      </w:rPr>
    </w:lvl>
    <w:lvl w:ilvl="1">
      <w:start w:val="1"/>
      <w:numFmt w:val="decimal"/>
      <w:lvlText w:val="PART %2"/>
      <w:lvlJc w:val="left"/>
      <w:pPr>
        <w:tabs>
          <w:tab w:val="num" w:pos="1264"/>
        </w:tabs>
        <w:ind w:left="1264" w:hanging="1264"/>
      </w:pPr>
      <w:rPr>
        <w:rFonts w:hint="default"/>
        <w:sz w:val="28"/>
        <w:szCs w:val="28"/>
      </w:rPr>
    </w:lvl>
    <w:lvl w:ilvl="2">
      <w:start w:val="1"/>
      <w:numFmt w:val="lowerLetter"/>
      <w:lvlText w:val="%3."/>
      <w:lvlJc w:val="left"/>
      <w:pPr>
        <w:ind w:left="360" w:hanging="360"/>
      </w:pPr>
    </w:lvl>
    <w:lvl w:ilvl="3">
      <w:start w:val="7"/>
      <w:numFmt w:val="upperLetter"/>
      <w:lvlText w:val="%4."/>
      <w:lvlJc w:val="left"/>
      <w:pPr>
        <w:tabs>
          <w:tab w:val="num" w:pos="731"/>
        </w:tabs>
        <w:ind w:left="731" w:hanging="544"/>
      </w:pPr>
      <w:rPr>
        <w:rFonts w:hint="default"/>
      </w:rPr>
    </w:lvl>
    <w:lvl w:ilvl="4">
      <w:start w:val="1"/>
      <w:numFmt w:val="decimal"/>
      <w:lvlText w:val="%5."/>
      <w:lvlJc w:val="left"/>
      <w:pPr>
        <w:tabs>
          <w:tab w:val="num" w:pos="1354"/>
        </w:tabs>
        <w:ind w:left="135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6545502C"/>
    <w:multiLevelType w:val="multilevel"/>
    <w:tmpl w:val="49943510"/>
    <w:lvl w:ilvl="0">
      <w:start w:val="4"/>
      <w:numFmt w:val="decimal"/>
      <w:lvlText w:val=""/>
      <w:lvlJc w:val="left"/>
      <w:pPr>
        <w:ind w:left="0" w:firstLine="0"/>
      </w:pPr>
      <w:rPr>
        <w:rFonts w:hint="default"/>
      </w:rPr>
    </w:lvl>
    <w:lvl w:ilvl="1">
      <w:start w:val="1"/>
      <w:numFmt w:val="decimal"/>
      <w:lvlText w:val="PART %2"/>
      <w:lvlJc w:val="left"/>
      <w:pPr>
        <w:tabs>
          <w:tab w:val="num" w:pos="1264"/>
        </w:tabs>
        <w:ind w:left="1264" w:hanging="1264"/>
      </w:pPr>
      <w:rPr>
        <w:rFonts w:hint="default"/>
        <w:sz w:val="28"/>
        <w:szCs w:val="28"/>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354"/>
        </w:tabs>
        <w:ind w:left="135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695F2290"/>
    <w:multiLevelType w:val="hybridMultilevel"/>
    <w:tmpl w:val="6520F7E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99D6EEC"/>
    <w:multiLevelType w:val="multilevel"/>
    <w:tmpl w:val="83782846"/>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6E3818C6"/>
    <w:multiLevelType w:val="hybridMultilevel"/>
    <w:tmpl w:val="46A80218"/>
    <w:lvl w:ilvl="0" w:tplc="04090017">
      <w:start w:val="1"/>
      <w:numFmt w:val="lowerLetter"/>
      <w:lvlText w:val="%1)"/>
      <w:lvlJc w:val="left"/>
      <w:pPr>
        <w:ind w:left="1984" w:hanging="360"/>
      </w:pPr>
    </w:lvl>
    <w:lvl w:ilvl="1" w:tplc="04090019" w:tentative="1">
      <w:start w:val="1"/>
      <w:numFmt w:val="lowerLetter"/>
      <w:lvlText w:val="%2."/>
      <w:lvlJc w:val="left"/>
      <w:pPr>
        <w:ind w:left="2704" w:hanging="360"/>
      </w:pPr>
    </w:lvl>
    <w:lvl w:ilvl="2" w:tplc="0409001B" w:tentative="1">
      <w:start w:val="1"/>
      <w:numFmt w:val="lowerRoman"/>
      <w:lvlText w:val="%3."/>
      <w:lvlJc w:val="right"/>
      <w:pPr>
        <w:ind w:left="3424" w:hanging="180"/>
      </w:pPr>
    </w:lvl>
    <w:lvl w:ilvl="3" w:tplc="0409000F" w:tentative="1">
      <w:start w:val="1"/>
      <w:numFmt w:val="decimal"/>
      <w:lvlText w:val="%4."/>
      <w:lvlJc w:val="left"/>
      <w:pPr>
        <w:ind w:left="4144" w:hanging="360"/>
      </w:pPr>
    </w:lvl>
    <w:lvl w:ilvl="4" w:tplc="04090019" w:tentative="1">
      <w:start w:val="1"/>
      <w:numFmt w:val="lowerLetter"/>
      <w:lvlText w:val="%5."/>
      <w:lvlJc w:val="left"/>
      <w:pPr>
        <w:ind w:left="4864" w:hanging="360"/>
      </w:pPr>
    </w:lvl>
    <w:lvl w:ilvl="5" w:tplc="0409001B" w:tentative="1">
      <w:start w:val="1"/>
      <w:numFmt w:val="lowerRoman"/>
      <w:lvlText w:val="%6."/>
      <w:lvlJc w:val="right"/>
      <w:pPr>
        <w:ind w:left="5584" w:hanging="180"/>
      </w:pPr>
    </w:lvl>
    <w:lvl w:ilvl="6" w:tplc="0409000F" w:tentative="1">
      <w:start w:val="1"/>
      <w:numFmt w:val="decimal"/>
      <w:lvlText w:val="%7."/>
      <w:lvlJc w:val="left"/>
      <w:pPr>
        <w:ind w:left="6304" w:hanging="360"/>
      </w:pPr>
    </w:lvl>
    <w:lvl w:ilvl="7" w:tplc="04090019" w:tentative="1">
      <w:start w:val="1"/>
      <w:numFmt w:val="lowerLetter"/>
      <w:lvlText w:val="%8."/>
      <w:lvlJc w:val="left"/>
      <w:pPr>
        <w:ind w:left="7024" w:hanging="360"/>
      </w:pPr>
    </w:lvl>
    <w:lvl w:ilvl="8" w:tplc="0409001B" w:tentative="1">
      <w:start w:val="1"/>
      <w:numFmt w:val="lowerRoman"/>
      <w:lvlText w:val="%9."/>
      <w:lvlJc w:val="right"/>
      <w:pPr>
        <w:ind w:left="7744" w:hanging="180"/>
      </w:pPr>
    </w:lvl>
  </w:abstractNum>
  <w:abstractNum w:abstractNumId="29" w15:restartNumberingAfterBreak="0">
    <w:nsid w:val="78B1791A"/>
    <w:multiLevelType w:val="multilevel"/>
    <w:tmpl w:val="56C2EBD8"/>
    <w:numStyleLink w:val="Style1"/>
  </w:abstractNum>
  <w:num w:numId="1" w16cid:durableId="1265727594">
    <w:abstractNumId w:val="15"/>
  </w:num>
  <w:num w:numId="2" w16cid:durableId="894700006">
    <w:abstractNumId w:val="4"/>
  </w:num>
  <w:num w:numId="3" w16cid:durableId="1092166745">
    <w:abstractNumId w:val="11"/>
  </w:num>
  <w:num w:numId="4" w16cid:durableId="1902668548">
    <w:abstractNumId w:val="7"/>
  </w:num>
  <w:num w:numId="5" w16cid:durableId="1008144008">
    <w:abstractNumId w:val="16"/>
  </w:num>
  <w:num w:numId="6" w16cid:durableId="1648976716">
    <w:abstractNumId w:val="6"/>
  </w:num>
  <w:num w:numId="7" w16cid:durableId="1497384364">
    <w:abstractNumId w:val="18"/>
  </w:num>
  <w:num w:numId="8" w16cid:durableId="2003073482">
    <w:abstractNumId w:val="14"/>
  </w:num>
  <w:num w:numId="9" w16cid:durableId="1490171032">
    <w:abstractNumId w:val="29"/>
  </w:num>
  <w:num w:numId="10" w16cid:durableId="53436341">
    <w:abstractNumId w:val="3"/>
  </w:num>
  <w:num w:numId="11" w16cid:durableId="1663310697">
    <w:abstractNumId w:val="12"/>
    <w:lvlOverride w:ilvl="0">
      <w:lvl w:ilvl="0">
        <w:numFmt w:val="decimal"/>
        <w:lvlText w:val=""/>
        <w:lvlJc w:val="left"/>
      </w:lvl>
    </w:lvlOverride>
    <w:lvlOverride w:ilvl="1">
      <w:lvl w:ilvl="1">
        <w:start w:val="1"/>
        <w:numFmt w:val="decimal"/>
        <w:lvlText w:val="PART %2"/>
        <w:lvlJc w:val="left"/>
        <w:pPr>
          <w:tabs>
            <w:tab w:val="num" w:pos="1264"/>
          </w:tabs>
          <w:ind w:left="1264" w:hanging="1264"/>
        </w:pPr>
        <w:rPr>
          <w:rFonts w:hint="default"/>
          <w:sz w:val="28"/>
          <w:szCs w:val="28"/>
        </w:rPr>
      </w:lvl>
    </w:lvlOverride>
  </w:num>
  <w:num w:numId="12" w16cid:durableId="3002283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9397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6388089">
    <w:abstractNumId w:val="9"/>
  </w:num>
  <w:num w:numId="15" w16cid:durableId="467169641">
    <w:abstractNumId w:val="13"/>
  </w:num>
  <w:num w:numId="16" w16cid:durableId="832138420">
    <w:abstractNumId w:val="19"/>
  </w:num>
  <w:num w:numId="17" w16cid:durableId="2141729375">
    <w:abstractNumId w:val="28"/>
  </w:num>
  <w:num w:numId="18" w16cid:durableId="2086300610">
    <w:abstractNumId w:val="18"/>
  </w:num>
  <w:num w:numId="19" w16cid:durableId="928001912">
    <w:abstractNumId w:val="8"/>
  </w:num>
  <w:num w:numId="20" w16cid:durableId="2094231608">
    <w:abstractNumId w:val="18"/>
  </w:num>
  <w:num w:numId="21" w16cid:durableId="1305231700">
    <w:abstractNumId w:val="18"/>
  </w:num>
  <w:num w:numId="22" w16cid:durableId="433942444">
    <w:abstractNumId w:val="22"/>
  </w:num>
  <w:num w:numId="23" w16cid:durableId="1489979369">
    <w:abstractNumId w:val="18"/>
  </w:num>
  <w:num w:numId="24" w16cid:durableId="684134602">
    <w:abstractNumId w:val="20"/>
  </w:num>
  <w:num w:numId="25" w16cid:durableId="2136370605">
    <w:abstractNumId w:val="25"/>
  </w:num>
  <w:num w:numId="26" w16cid:durableId="1812483094">
    <w:abstractNumId w:val="10"/>
  </w:num>
  <w:num w:numId="27" w16cid:durableId="1751073291">
    <w:abstractNumId w:val="21"/>
  </w:num>
  <w:num w:numId="28" w16cid:durableId="989139715">
    <w:abstractNumId w:val="2"/>
  </w:num>
  <w:num w:numId="29" w16cid:durableId="306058521">
    <w:abstractNumId w:val="5"/>
  </w:num>
  <w:num w:numId="30" w16cid:durableId="948466781">
    <w:abstractNumId w:val="27"/>
  </w:num>
  <w:num w:numId="31" w16cid:durableId="954292622">
    <w:abstractNumId w:val="23"/>
  </w:num>
  <w:num w:numId="32" w16cid:durableId="1916813399">
    <w:abstractNumId w:val="0"/>
  </w:num>
  <w:num w:numId="33" w16cid:durableId="2037535378">
    <w:abstractNumId w:val="1"/>
  </w:num>
  <w:num w:numId="34" w16cid:durableId="1930963005">
    <w:abstractNumId w:val="26"/>
  </w:num>
  <w:num w:numId="35" w16cid:durableId="1247032362">
    <w:abstractNumId w:val="24"/>
  </w:num>
  <w:num w:numId="36" w16cid:durableId="16883580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385F5D"/>
    <w:rsid w:val="00020389"/>
    <w:rsid w:val="00026A28"/>
    <w:rsid w:val="00032FC9"/>
    <w:rsid w:val="00036BDB"/>
    <w:rsid w:val="000373E1"/>
    <w:rsid w:val="00050CAD"/>
    <w:rsid w:val="00060DE5"/>
    <w:rsid w:val="000616C4"/>
    <w:rsid w:val="000647B0"/>
    <w:rsid w:val="000753EF"/>
    <w:rsid w:val="00076936"/>
    <w:rsid w:val="00076B47"/>
    <w:rsid w:val="000C10FD"/>
    <w:rsid w:val="000C4BFA"/>
    <w:rsid w:val="000C7861"/>
    <w:rsid w:val="000D4201"/>
    <w:rsid w:val="000F1FF5"/>
    <w:rsid w:val="000F4642"/>
    <w:rsid w:val="001056BA"/>
    <w:rsid w:val="001119A5"/>
    <w:rsid w:val="00121D3D"/>
    <w:rsid w:val="001259D4"/>
    <w:rsid w:val="00130FEB"/>
    <w:rsid w:val="001351C7"/>
    <w:rsid w:val="0013777F"/>
    <w:rsid w:val="00153508"/>
    <w:rsid w:val="00183B3D"/>
    <w:rsid w:val="00187767"/>
    <w:rsid w:val="001905F2"/>
    <w:rsid w:val="00195C61"/>
    <w:rsid w:val="001B5080"/>
    <w:rsid w:val="001B738C"/>
    <w:rsid w:val="001C1B87"/>
    <w:rsid w:val="001C2340"/>
    <w:rsid w:val="001C33E2"/>
    <w:rsid w:val="001C45E9"/>
    <w:rsid w:val="001D79B6"/>
    <w:rsid w:val="001E00FB"/>
    <w:rsid w:val="001E0BC3"/>
    <w:rsid w:val="001E5D0D"/>
    <w:rsid w:val="001E7CF4"/>
    <w:rsid w:val="001F0AEB"/>
    <w:rsid w:val="001F0EFA"/>
    <w:rsid w:val="001F76F5"/>
    <w:rsid w:val="00201526"/>
    <w:rsid w:val="002032B2"/>
    <w:rsid w:val="00214BD5"/>
    <w:rsid w:val="002224B2"/>
    <w:rsid w:val="002410C4"/>
    <w:rsid w:val="00244642"/>
    <w:rsid w:val="00245B0E"/>
    <w:rsid w:val="0024741B"/>
    <w:rsid w:val="00255C5F"/>
    <w:rsid w:val="00267D35"/>
    <w:rsid w:val="00270EF4"/>
    <w:rsid w:val="002A2A23"/>
    <w:rsid w:val="002A49B4"/>
    <w:rsid w:val="002A7ED8"/>
    <w:rsid w:val="002B199E"/>
    <w:rsid w:val="002B24E0"/>
    <w:rsid w:val="002B72E3"/>
    <w:rsid w:val="002C3DA3"/>
    <w:rsid w:val="002C5031"/>
    <w:rsid w:val="002D0771"/>
    <w:rsid w:val="002E31D4"/>
    <w:rsid w:val="002E722F"/>
    <w:rsid w:val="00302AD3"/>
    <w:rsid w:val="0030360A"/>
    <w:rsid w:val="00303A73"/>
    <w:rsid w:val="00312048"/>
    <w:rsid w:val="003145F0"/>
    <w:rsid w:val="00314B89"/>
    <w:rsid w:val="00317B0C"/>
    <w:rsid w:val="003238D0"/>
    <w:rsid w:val="003255D9"/>
    <w:rsid w:val="0034289D"/>
    <w:rsid w:val="00343139"/>
    <w:rsid w:val="0034375C"/>
    <w:rsid w:val="003529A8"/>
    <w:rsid w:val="0036244A"/>
    <w:rsid w:val="003651D0"/>
    <w:rsid w:val="0037271A"/>
    <w:rsid w:val="00375989"/>
    <w:rsid w:val="00383D52"/>
    <w:rsid w:val="00385F5D"/>
    <w:rsid w:val="00396795"/>
    <w:rsid w:val="003A3B29"/>
    <w:rsid w:val="003A6867"/>
    <w:rsid w:val="003B067C"/>
    <w:rsid w:val="003C38E5"/>
    <w:rsid w:val="003E375B"/>
    <w:rsid w:val="00400F52"/>
    <w:rsid w:val="004026BE"/>
    <w:rsid w:val="00404F69"/>
    <w:rsid w:val="004074C2"/>
    <w:rsid w:val="00411BC9"/>
    <w:rsid w:val="00412EB8"/>
    <w:rsid w:val="00415FA1"/>
    <w:rsid w:val="00425A86"/>
    <w:rsid w:val="0042749D"/>
    <w:rsid w:val="0043099A"/>
    <w:rsid w:val="004326B6"/>
    <w:rsid w:val="0043643E"/>
    <w:rsid w:val="00436ABA"/>
    <w:rsid w:val="00452E3E"/>
    <w:rsid w:val="00463DF6"/>
    <w:rsid w:val="00477412"/>
    <w:rsid w:val="0048043C"/>
    <w:rsid w:val="00483F1E"/>
    <w:rsid w:val="00485A72"/>
    <w:rsid w:val="0049279E"/>
    <w:rsid w:val="00495679"/>
    <w:rsid w:val="0049574B"/>
    <w:rsid w:val="004A3862"/>
    <w:rsid w:val="004C0FC4"/>
    <w:rsid w:val="004C607A"/>
    <w:rsid w:val="004D446B"/>
    <w:rsid w:val="004D4B98"/>
    <w:rsid w:val="004D750A"/>
    <w:rsid w:val="004E1EBE"/>
    <w:rsid w:val="004E4B74"/>
    <w:rsid w:val="004F41FE"/>
    <w:rsid w:val="004F46C9"/>
    <w:rsid w:val="00530728"/>
    <w:rsid w:val="00550ABE"/>
    <w:rsid w:val="00552D71"/>
    <w:rsid w:val="00557447"/>
    <w:rsid w:val="005613D4"/>
    <w:rsid w:val="00564C19"/>
    <w:rsid w:val="00567C1E"/>
    <w:rsid w:val="00573AD2"/>
    <w:rsid w:val="005743E8"/>
    <w:rsid w:val="00581D10"/>
    <w:rsid w:val="00587E13"/>
    <w:rsid w:val="00590B76"/>
    <w:rsid w:val="00594EE9"/>
    <w:rsid w:val="005A143A"/>
    <w:rsid w:val="005A5DDD"/>
    <w:rsid w:val="005C4D05"/>
    <w:rsid w:val="005D6513"/>
    <w:rsid w:val="005E32A8"/>
    <w:rsid w:val="00601714"/>
    <w:rsid w:val="0062428B"/>
    <w:rsid w:val="0062677F"/>
    <w:rsid w:val="006341C7"/>
    <w:rsid w:val="00645D2C"/>
    <w:rsid w:val="00650372"/>
    <w:rsid w:val="00657E9F"/>
    <w:rsid w:val="00674315"/>
    <w:rsid w:val="00681604"/>
    <w:rsid w:val="00682BED"/>
    <w:rsid w:val="006851DD"/>
    <w:rsid w:val="0069379F"/>
    <w:rsid w:val="006A6F16"/>
    <w:rsid w:val="006C26E9"/>
    <w:rsid w:val="006C2F43"/>
    <w:rsid w:val="006C4BCF"/>
    <w:rsid w:val="006C7B9D"/>
    <w:rsid w:val="006D5AFB"/>
    <w:rsid w:val="006E0C8E"/>
    <w:rsid w:val="006F2A20"/>
    <w:rsid w:val="006F68CB"/>
    <w:rsid w:val="00705682"/>
    <w:rsid w:val="007127CB"/>
    <w:rsid w:val="00712EDD"/>
    <w:rsid w:val="007237B1"/>
    <w:rsid w:val="00732121"/>
    <w:rsid w:val="00736C60"/>
    <w:rsid w:val="00737AAF"/>
    <w:rsid w:val="00742DC8"/>
    <w:rsid w:val="00745A81"/>
    <w:rsid w:val="007472C1"/>
    <w:rsid w:val="00753CFC"/>
    <w:rsid w:val="00754C9F"/>
    <w:rsid w:val="007550CA"/>
    <w:rsid w:val="00755FBE"/>
    <w:rsid w:val="00764DBE"/>
    <w:rsid w:val="00781301"/>
    <w:rsid w:val="0078302C"/>
    <w:rsid w:val="007835D6"/>
    <w:rsid w:val="00784770"/>
    <w:rsid w:val="007961D1"/>
    <w:rsid w:val="00797848"/>
    <w:rsid w:val="007A1B2F"/>
    <w:rsid w:val="007A265D"/>
    <w:rsid w:val="007A5FB3"/>
    <w:rsid w:val="007A6511"/>
    <w:rsid w:val="007C1C48"/>
    <w:rsid w:val="007D20A5"/>
    <w:rsid w:val="007D698C"/>
    <w:rsid w:val="007E1A45"/>
    <w:rsid w:val="007E54E1"/>
    <w:rsid w:val="007F6868"/>
    <w:rsid w:val="007F7FB3"/>
    <w:rsid w:val="008049DD"/>
    <w:rsid w:val="00813205"/>
    <w:rsid w:val="00826DBB"/>
    <w:rsid w:val="00827758"/>
    <w:rsid w:val="00831117"/>
    <w:rsid w:val="008313A6"/>
    <w:rsid w:val="0083358C"/>
    <w:rsid w:val="008417C3"/>
    <w:rsid w:val="00844917"/>
    <w:rsid w:val="008A23FD"/>
    <w:rsid w:val="008A4010"/>
    <w:rsid w:val="008A42BB"/>
    <w:rsid w:val="008B2A83"/>
    <w:rsid w:val="008C1D55"/>
    <w:rsid w:val="008D31C3"/>
    <w:rsid w:val="008E6C33"/>
    <w:rsid w:val="008E70EC"/>
    <w:rsid w:val="00903595"/>
    <w:rsid w:val="00913517"/>
    <w:rsid w:val="00916018"/>
    <w:rsid w:val="00923B74"/>
    <w:rsid w:val="0092542B"/>
    <w:rsid w:val="009573F8"/>
    <w:rsid w:val="00960DED"/>
    <w:rsid w:val="00965537"/>
    <w:rsid w:val="00972A45"/>
    <w:rsid w:val="00972C35"/>
    <w:rsid w:val="00977A79"/>
    <w:rsid w:val="00982D05"/>
    <w:rsid w:val="00984ABE"/>
    <w:rsid w:val="00992298"/>
    <w:rsid w:val="00993412"/>
    <w:rsid w:val="00994C33"/>
    <w:rsid w:val="009A3FE9"/>
    <w:rsid w:val="009A578F"/>
    <w:rsid w:val="009B3127"/>
    <w:rsid w:val="009B4447"/>
    <w:rsid w:val="009C0718"/>
    <w:rsid w:val="009D4FBC"/>
    <w:rsid w:val="009E37BE"/>
    <w:rsid w:val="009E4768"/>
    <w:rsid w:val="009F4217"/>
    <w:rsid w:val="00A01F8B"/>
    <w:rsid w:val="00A2149E"/>
    <w:rsid w:val="00A2191D"/>
    <w:rsid w:val="00A26862"/>
    <w:rsid w:val="00A31569"/>
    <w:rsid w:val="00A55936"/>
    <w:rsid w:val="00A56D5B"/>
    <w:rsid w:val="00A602A0"/>
    <w:rsid w:val="00A640FB"/>
    <w:rsid w:val="00A65F6D"/>
    <w:rsid w:val="00A85484"/>
    <w:rsid w:val="00A85688"/>
    <w:rsid w:val="00A86157"/>
    <w:rsid w:val="00AA5FC1"/>
    <w:rsid w:val="00AB4078"/>
    <w:rsid w:val="00AB6DF7"/>
    <w:rsid w:val="00AC0E52"/>
    <w:rsid w:val="00AC158E"/>
    <w:rsid w:val="00AC6965"/>
    <w:rsid w:val="00AD474F"/>
    <w:rsid w:val="00AD6CBF"/>
    <w:rsid w:val="00AE50EF"/>
    <w:rsid w:val="00AE7433"/>
    <w:rsid w:val="00AE7FCB"/>
    <w:rsid w:val="00AF08B8"/>
    <w:rsid w:val="00AF6F3A"/>
    <w:rsid w:val="00AF7E17"/>
    <w:rsid w:val="00B07B70"/>
    <w:rsid w:val="00B115FF"/>
    <w:rsid w:val="00B140F6"/>
    <w:rsid w:val="00B176AC"/>
    <w:rsid w:val="00B25399"/>
    <w:rsid w:val="00B405DB"/>
    <w:rsid w:val="00B413C9"/>
    <w:rsid w:val="00B42ED5"/>
    <w:rsid w:val="00B50B16"/>
    <w:rsid w:val="00B546E4"/>
    <w:rsid w:val="00B57A34"/>
    <w:rsid w:val="00B60435"/>
    <w:rsid w:val="00B62223"/>
    <w:rsid w:val="00B7530E"/>
    <w:rsid w:val="00B80D28"/>
    <w:rsid w:val="00B85C6E"/>
    <w:rsid w:val="00B94F27"/>
    <w:rsid w:val="00BA7823"/>
    <w:rsid w:val="00BC69C8"/>
    <w:rsid w:val="00BD5893"/>
    <w:rsid w:val="00BF4312"/>
    <w:rsid w:val="00BF5B55"/>
    <w:rsid w:val="00C137D1"/>
    <w:rsid w:val="00C14AB9"/>
    <w:rsid w:val="00C16CC2"/>
    <w:rsid w:val="00C2739B"/>
    <w:rsid w:val="00C31793"/>
    <w:rsid w:val="00C357EA"/>
    <w:rsid w:val="00C521CB"/>
    <w:rsid w:val="00C5254A"/>
    <w:rsid w:val="00C54549"/>
    <w:rsid w:val="00C61049"/>
    <w:rsid w:val="00C6519C"/>
    <w:rsid w:val="00C66BE7"/>
    <w:rsid w:val="00C73A03"/>
    <w:rsid w:val="00C766F1"/>
    <w:rsid w:val="00C840AA"/>
    <w:rsid w:val="00C90750"/>
    <w:rsid w:val="00C910D8"/>
    <w:rsid w:val="00C92DD9"/>
    <w:rsid w:val="00C94C4A"/>
    <w:rsid w:val="00C94EEA"/>
    <w:rsid w:val="00CA2F49"/>
    <w:rsid w:val="00CA470C"/>
    <w:rsid w:val="00CB3C84"/>
    <w:rsid w:val="00CB6517"/>
    <w:rsid w:val="00CC290C"/>
    <w:rsid w:val="00CC688E"/>
    <w:rsid w:val="00CE6398"/>
    <w:rsid w:val="00CE640A"/>
    <w:rsid w:val="00CE6D6C"/>
    <w:rsid w:val="00CE7752"/>
    <w:rsid w:val="00CF0E8B"/>
    <w:rsid w:val="00CF516C"/>
    <w:rsid w:val="00D10594"/>
    <w:rsid w:val="00D132C9"/>
    <w:rsid w:val="00D1359E"/>
    <w:rsid w:val="00D147AF"/>
    <w:rsid w:val="00D14914"/>
    <w:rsid w:val="00D21B67"/>
    <w:rsid w:val="00D41DD8"/>
    <w:rsid w:val="00D41F4B"/>
    <w:rsid w:val="00D442EA"/>
    <w:rsid w:val="00D7229E"/>
    <w:rsid w:val="00D7512C"/>
    <w:rsid w:val="00D8106D"/>
    <w:rsid w:val="00DA2A38"/>
    <w:rsid w:val="00DB6B5E"/>
    <w:rsid w:val="00DC49F0"/>
    <w:rsid w:val="00DC7A84"/>
    <w:rsid w:val="00DD0A66"/>
    <w:rsid w:val="00DD46D8"/>
    <w:rsid w:val="00DE287B"/>
    <w:rsid w:val="00DE2FBC"/>
    <w:rsid w:val="00DE4EA1"/>
    <w:rsid w:val="00DE53FA"/>
    <w:rsid w:val="00E21550"/>
    <w:rsid w:val="00E354CA"/>
    <w:rsid w:val="00E53C46"/>
    <w:rsid w:val="00E56ED9"/>
    <w:rsid w:val="00E62468"/>
    <w:rsid w:val="00E63BE6"/>
    <w:rsid w:val="00E64319"/>
    <w:rsid w:val="00E75DA3"/>
    <w:rsid w:val="00E90F79"/>
    <w:rsid w:val="00E91BD0"/>
    <w:rsid w:val="00EA5DCB"/>
    <w:rsid w:val="00EB1F64"/>
    <w:rsid w:val="00EC20BC"/>
    <w:rsid w:val="00EC494D"/>
    <w:rsid w:val="00EE186E"/>
    <w:rsid w:val="00EE28AB"/>
    <w:rsid w:val="00EE6C4C"/>
    <w:rsid w:val="00F00A62"/>
    <w:rsid w:val="00F06592"/>
    <w:rsid w:val="00F110BA"/>
    <w:rsid w:val="00F11A33"/>
    <w:rsid w:val="00F46B65"/>
    <w:rsid w:val="00F47713"/>
    <w:rsid w:val="00F515D7"/>
    <w:rsid w:val="00F57A2A"/>
    <w:rsid w:val="00F63820"/>
    <w:rsid w:val="00F6428C"/>
    <w:rsid w:val="00F70332"/>
    <w:rsid w:val="00F719BC"/>
    <w:rsid w:val="00F7217D"/>
    <w:rsid w:val="00F774E0"/>
    <w:rsid w:val="00F87CE2"/>
    <w:rsid w:val="00F92786"/>
    <w:rsid w:val="00F92916"/>
    <w:rsid w:val="00F95467"/>
    <w:rsid w:val="00FA14AB"/>
    <w:rsid w:val="00FA274F"/>
    <w:rsid w:val="00FA2BF6"/>
    <w:rsid w:val="00FA51F2"/>
    <w:rsid w:val="00FB398F"/>
    <w:rsid w:val="00FF0723"/>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F35A"/>
  <w15:docId w15:val="{7BD63492-D49F-4DB0-8014-5359D778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F5D"/>
    <w:pPr>
      <w:ind w:left="720"/>
      <w:contextualSpacing/>
    </w:pPr>
  </w:style>
  <w:style w:type="paragraph" w:styleId="Header">
    <w:name w:val="header"/>
    <w:basedOn w:val="Normal"/>
    <w:link w:val="HeaderChar"/>
    <w:uiPriority w:val="99"/>
    <w:unhideWhenUsed/>
    <w:rsid w:val="00681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604"/>
  </w:style>
  <w:style w:type="paragraph" w:styleId="Footer">
    <w:name w:val="footer"/>
    <w:basedOn w:val="Normal"/>
    <w:link w:val="FooterChar"/>
    <w:uiPriority w:val="99"/>
    <w:unhideWhenUsed/>
    <w:rsid w:val="00681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604"/>
  </w:style>
  <w:style w:type="paragraph" w:styleId="BalloonText">
    <w:name w:val="Balloon Text"/>
    <w:basedOn w:val="Normal"/>
    <w:link w:val="BalloonTextChar"/>
    <w:uiPriority w:val="99"/>
    <w:semiHidden/>
    <w:unhideWhenUsed/>
    <w:rsid w:val="00681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604"/>
    <w:rPr>
      <w:rFonts w:ascii="Tahoma" w:hAnsi="Tahoma" w:cs="Tahoma"/>
      <w:sz w:val="16"/>
      <w:szCs w:val="16"/>
    </w:rPr>
  </w:style>
  <w:style w:type="paragraph" w:customStyle="1" w:styleId="SpecHeading2Part1">
    <w:name w:val="Spec: Heading 2 [Part 1]"/>
    <w:basedOn w:val="Normal"/>
    <w:next w:val="Normal"/>
    <w:rsid w:val="00DD46D8"/>
    <w:pPr>
      <w:numPr>
        <w:ilvl w:val="1"/>
        <w:numId w:val="7"/>
      </w:numPr>
      <w:spacing w:before="500" w:after="0" w:line="240" w:lineRule="auto"/>
      <w:outlineLvl w:val="1"/>
    </w:pPr>
    <w:rPr>
      <w:rFonts w:ascii="Arial" w:eastAsia="Times New Roman" w:hAnsi="Arial" w:cs="Times New Roman"/>
      <w:b/>
      <w:szCs w:val="24"/>
    </w:rPr>
  </w:style>
  <w:style w:type="paragraph" w:customStyle="1" w:styleId="SpecHeading311">
    <w:name w:val="Spec: Heading 3 [1.1]"/>
    <w:basedOn w:val="Normal"/>
    <w:next w:val="Normal"/>
    <w:rsid w:val="00DD46D8"/>
    <w:pPr>
      <w:keepNext/>
      <w:numPr>
        <w:ilvl w:val="2"/>
        <w:numId w:val="7"/>
      </w:numPr>
      <w:spacing w:before="250" w:after="250" w:line="240" w:lineRule="auto"/>
      <w:outlineLvl w:val="2"/>
    </w:pPr>
    <w:rPr>
      <w:rFonts w:ascii="Arial" w:eastAsia="Times New Roman" w:hAnsi="Arial" w:cs="Times New Roman"/>
      <w:b/>
      <w:szCs w:val="24"/>
    </w:rPr>
  </w:style>
  <w:style w:type="character" w:customStyle="1" w:styleId="SpecHeading4AChar">
    <w:name w:val="Spec: Heading 4 [A.] Char"/>
    <w:link w:val="SpecHeading4A"/>
    <w:locked/>
    <w:rsid w:val="00DD46D8"/>
    <w:rPr>
      <w:rFonts w:ascii="Arial" w:hAnsi="Arial" w:cs="Arial"/>
      <w:szCs w:val="24"/>
    </w:rPr>
  </w:style>
  <w:style w:type="paragraph" w:customStyle="1" w:styleId="SpecHeading4A">
    <w:name w:val="Spec: Heading 4 [A.]"/>
    <w:basedOn w:val="Normal"/>
    <w:next w:val="Normal"/>
    <w:link w:val="SpecHeading4AChar"/>
    <w:rsid w:val="00DD46D8"/>
    <w:pPr>
      <w:numPr>
        <w:ilvl w:val="3"/>
        <w:numId w:val="7"/>
      </w:numPr>
      <w:spacing w:before="250" w:after="0" w:line="240" w:lineRule="auto"/>
      <w:outlineLvl w:val="3"/>
    </w:pPr>
    <w:rPr>
      <w:rFonts w:ascii="Arial" w:hAnsi="Arial" w:cs="Arial"/>
      <w:szCs w:val="24"/>
    </w:rPr>
  </w:style>
  <w:style w:type="character" w:customStyle="1" w:styleId="SpecHeading51Char">
    <w:name w:val="Spec: Heading 5 [1.] Char"/>
    <w:link w:val="SpecHeading51"/>
    <w:locked/>
    <w:rsid w:val="00DD46D8"/>
    <w:rPr>
      <w:rFonts w:ascii="Arial" w:hAnsi="Arial" w:cs="Arial"/>
      <w:szCs w:val="24"/>
    </w:rPr>
  </w:style>
  <w:style w:type="paragraph" w:customStyle="1" w:styleId="SpecHeading51">
    <w:name w:val="Spec: Heading 5 [1.]"/>
    <w:basedOn w:val="Normal"/>
    <w:next w:val="Normal"/>
    <w:link w:val="SpecHeading51Char"/>
    <w:rsid w:val="00DD46D8"/>
    <w:pPr>
      <w:numPr>
        <w:ilvl w:val="4"/>
        <w:numId w:val="7"/>
      </w:numPr>
      <w:tabs>
        <w:tab w:val="left" w:pos="720"/>
      </w:tabs>
      <w:spacing w:after="0" w:line="240" w:lineRule="auto"/>
      <w:outlineLvl w:val="4"/>
    </w:pPr>
    <w:rPr>
      <w:rFonts w:ascii="Arial" w:hAnsi="Arial" w:cs="Arial"/>
      <w:szCs w:val="24"/>
    </w:rPr>
  </w:style>
  <w:style w:type="paragraph" w:customStyle="1" w:styleId="SpecHeading6a">
    <w:name w:val="Spec: Heading 6 [a.]"/>
    <w:basedOn w:val="Normal"/>
    <w:next w:val="Normal"/>
    <w:link w:val="SpecHeading6aChar"/>
    <w:rsid w:val="00DD46D8"/>
    <w:pPr>
      <w:numPr>
        <w:ilvl w:val="5"/>
        <w:numId w:val="7"/>
      </w:numPr>
      <w:spacing w:after="0" w:line="240" w:lineRule="auto"/>
      <w:outlineLvl w:val="5"/>
    </w:pPr>
    <w:rPr>
      <w:rFonts w:ascii="Arial" w:eastAsia="Times New Roman" w:hAnsi="Arial" w:cs="Times New Roman"/>
      <w:szCs w:val="24"/>
    </w:rPr>
  </w:style>
  <w:style w:type="paragraph" w:customStyle="1" w:styleId="SpecHeading71">
    <w:name w:val="Spec: Heading 7 [1)]"/>
    <w:basedOn w:val="Normal"/>
    <w:next w:val="Normal"/>
    <w:rsid w:val="00DD46D8"/>
    <w:pPr>
      <w:numPr>
        <w:ilvl w:val="6"/>
        <w:numId w:val="7"/>
      </w:numPr>
      <w:spacing w:after="0" w:line="240" w:lineRule="auto"/>
    </w:pPr>
    <w:rPr>
      <w:rFonts w:ascii="Arial" w:eastAsia="Times New Roman" w:hAnsi="Arial" w:cs="Times New Roman"/>
      <w:szCs w:val="24"/>
    </w:rPr>
  </w:style>
  <w:style w:type="paragraph" w:customStyle="1" w:styleId="SpecHeading1">
    <w:name w:val="Spec: Heading 1"/>
    <w:basedOn w:val="Normal"/>
    <w:next w:val="Normal"/>
    <w:rsid w:val="00DD46D8"/>
    <w:pPr>
      <w:numPr>
        <w:numId w:val="7"/>
      </w:numPr>
      <w:spacing w:before="500" w:after="250" w:line="240" w:lineRule="auto"/>
      <w:jc w:val="center"/>
      <w:outlineLvl w:val="0"/>
    </w:pPr>
    <w:rPr>
      <w:rFonts w:ascii="Arial" w:eastAsia="Times New Roman" w:hAnsi="Arial" w:cs="Times New Roman"/>
      <w:b/>
      <w:szCs w:val="24"/>
    </w:rPr>
  </w:style>
  <w:style w:type="paragraph" w:customStyle="1" w:styleId="SpecHeading8a">
    <w:name w:val="Spec: Heading 8[a)]"/>
    <w:basedOn w:val="Normal"/>
    <w:next w:val="Normal"/>
    <w:rsid w:val="00DD46D8"/>
    <w:pPr>
      <w:numPr>
        <w:ilvl w:val="7"/>
        <w:numId w:val="7"/>
      </w:numPr>
      <w:tabs>
        <w:tab w:val="left" w:pos="2347"/>
      </w:tabs>
      <w:spacing w:after="0" w:line="240" w:lineRule="auto"/>
    </w:pPr>
    <w:rPr>
      <w:rFonts w:ascii="Arial" w:eastAsia="Times New Roman" w:hAnsi="Arial" w:cs="Times New Roman"/>
      <w:szCs w:val="24"/>
    </w:rPr>
  </w:style>
  <w:style w:type="paragraph" w:customStyle="1" w:styleId="SpecSpecifierNotes">
    <w:name w:val="Spec:  Specifier Notes"/>
    <w:basedOn w:val="Normal"/>
    <w:rsid w:val="00567C1E"/>
    <w:pPr>
      <w:keepNext/>
      <w:keepLines/>
      <w:pBdr>
        <w:top w:val="single" w:sz="8" w:space="4" w:color="auto"/>
        <w:left w:val="single" w:sz="8" w:space="4" w:color="auto"/>
        <w:bottom w:val="single" w:sz="8" w:space="4" w:color="auto"/>
        <w:right w:val="single" w:sz="8" w:space="4" w:color="auto"/>
      </w:pBdr>
      <w:spacing w:before="250" w:after="250" w:line="240" w:lineRule="auto"/>
    </w:pPr>
    <w:rPr>
      <w:rFonts w:ascii="Arial" w:eastAsia="Times New Roman" w:hAnsi="Arial" w:cs="Times New Roman"/>
      <w:szCs w:val="24"/>
    </w:rPr>
  </w:style>
  <w:style w:type="character" w:customStyle="1" w:styleId="SpecHeading6aChar">
    <w:name w:val="Spec: Heading 6 [a.] Char"/>
    <w:link w:val="SpecHeading6a"/>
    <w:locked/>
    <w:rsid w:val="00844917"/>
    <w:rPr>
      <w:rFonts w:ascii="Arial" w:eastAsia="Times New Roman" w:hAnsi="Arial" w:cs="Times New Roman"/>
      <w:szCs w:val="24"/>
    </w:rPr>
  </w:style>
  <w:style w:type="numbering" w:customStyle="1" w:styleId="Style1">
    <w:name w:val="Style1"/>
    <w:uiPriority w:val="99"/>
    <w:rsid w:val="00D7229E"/>
    <w:pPr>
      <w:numPr>
        <w:numId w:val="8"/>
      </w:numPr>
    </w:pPr>
  </w:style>
  <w:style w:type="paragraph" w:styleId="IntenseQuote">
    <w:name w:val="Intense Quote"/>
    <w:basedOn w:val="Normal"/>
    <w:next w:val="Normal"/>
    <w:link w:val="IntenseQuoteChar"/>
    <w:uiPriority w:val="30"/>
    <w:qFormat/>
    <w:rsid w:val="00425A86"/>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425A86"/>
    <w:rPr>
      <w:rFonts w:eastAsiaTheme="minorEastAsia"/>
      <w:b/>
      <w:bCs/>
      <w:i/>
      <w:iCs/>
      <w:color w:val="4F81BD" w:themeColor="accent1"/>
      <w:lang w:eastAsia="ja-JP"/>
    </w:rPr>
  </w:style>
  <w:style w:type="character" w:styleId="Hyperlink">
    <w:name w:val="Hyperlink"/>
    <w:basedOn w:val="DefaultParagraphFont"/>
    <w:uiPriority w:val="99"/>
    <w:unhideWhenUsed/>
    <w:rsid w:val="00DA2A38"/>
    <w:rPr>
      <w:color w:val="0000FF" w:themeColor="hyperlink"/>
      <w:u w:val="single"/>
    </w:rPr>
  </w:style>
  <w:style w:type="character" w:styleId="UnresolvedMention">
    <w:name w:val="Unresolved Mention"/>
    <w:basedOn w:val="DefaultParagraphFont"/>
    <w:uiPriority w:val="99"/>
    <w:semiHidden/>
    <w:unhideWhenUsed/>
    <w:rsid w:val="00DA2A38"/>
    <w:rPr>
      <w:color w:val="605E5C"/>
      <w:shd w:val="clear" w:color="auto" w:fill="E1DFDD"/>
    </w:rPr>
  </w:style>
  <w:style w:type="character" w:styleId="CommentReference">
    <w:name w:val="annotation reference"/>
    <w:basedOn w:val="DefaultParagraphFont"/>
    <w:uiPriority w:val="99"/>
    <w:semiHidden/>
    <w:unhideWhenUsed/>
    <w:rsid w:val="00AE7433"/>
    <w:rPr>
      <w:sz w:val="16"/>
      <w:szCs w:val="16"/>
    </w:rPr>
  </w:style>
  <w:style w:type="paragraph" w:styleId="CommentText">
    <w:name w:val="annotation text"/>
    <w:basedOn w:val="Normal"/>
    <w:link w:val="CommentTextChar"/>
    <w:uiPriority w:val="99"/>
    <w:semiHidden/>
    <w:unhideWhenUsed/>
    <w:rsid w:val="00AE7433"/>
    <w:pPr>
      <w:spacing w:line="240" w:lineRule="auto"/>
    </w:pPr>
    <w:rPr>
      <w:sz w:val="20"/>
      <w:szCs w:val="20"/>
    </w:rPr>
  </w:style>
  <w:style w:type="character" w:customStyle="1" w:styleId="CommentTextChar">
    <w:name w:val="Comment Text Char"/>
    <w:basedOn w:val="DefaultParagraphFont"/>
    <w:link w:val="CommentText"/>
    <w:uiPriority w:val="99"/>
    <w:semiHidden/>
    <w:rsid w:val="00AE7433"/>
    <w:rPr>
      <w:sz w:val="20"/>
      <w:szCs w:val="20"/>
    </w:rPr>
  </w:style>
  <w:style w:type="paragraph" w:styleId="CommentSubject">
    <w:name w:val="annotation subject"/>
    <w:basedOn w:val="CommentText"/>
    <w:next w:val="CommentText"/>
    <w:link w:val="CommentSubjectChar"/>
    <w:uiPriority w:val="99"/>
    <w:semiHidden/>
    <w:unhideWhenUsed/>
    <w:rsid w:val="00AE7433"/>
    <w:rPr>
      <w:b/>
      <w:bCs/>
    </w:rPr>
  </w:style>
  <w:style w:type="character" w:customStyle="1" w:styleId="CommentSubjectChar">
    <w:name w:val="Comment Subject Char"/>
    <w:basedOn w:val="CommentTextChar"/>
    <w:link w:val="CommentSubject"/>
    <w:uiPriority w:val="99"/>
    <w:semiHidden/>
    <w:rsid w:val="00AE7433"/>
    <w:rPr>
      <w:b/>
      <w:bCs/>
      <w:sz w:val="20"/>
      <w:szCs w:val="20"/>
    </w:rPr>
  </w:style>
  <w:style w:type="paragraph" w:styleId="Revision">
    <w:name w:val="Revision"/>
    <w:hidden/>
    <w:uiPriority w:val="99"/>
    <w:semiHidden/>
    <w:rsid w:val="004074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379934">
      <w:bodyDiv w:val="1"/>
      <w:marLeft w:val="0"/>
      <w:marRight w:val="0"/>
      <w:marTop w:val="0"/>
      <w:marBottom w:val="0"/>
      <w:divBdr>
        <w:top w:val="none" w:sz="0" w:space="0" w:color="auto"/>
        <w:left w:val="none" w:sz="0" w:space="0" w:color="auto"/>
        <w:bottom w:val="none" w:sz="0" w:space="0" w:color="auto"/>
        <w:right w:val="none" w:sz="0" w:space="0" w:color="auto"/>
      </w:divBdr>
    </w:div>
    <w:div w:id="1264802139">
      <w:bodyDiv w:val="1"/>
      <w:marLeft w:val="0"/>
      <w:marRight w:val="0"/>
      <w:marTop w:val="0"/>
      <w:marBottom w:val="0"/>
      <w:divBdr>
        <w:top w:val="none" w:sz="0" w:space="0" w:color="auto"/>
        <w:left w:val="none" w:sz="0" w:space="0" w:color="auto"/>
        <w:bottom w:val="none" w:sz="0" w:space="0" w:color="auto"/>
        <w:right w:val="none" w:sz="0" w:space="0" w:color="auto"/>
      </w:divBdr>
    </w:div>
    <w:div w:id="1355764054">
      <w:bodyDiv w:val="1"/>
      <w:marLeft w:val="0"/>
      <w:marRight w:val="0"/>
      <w:marTop w:val="0"/>
      <w:marBottom w:val="0"/>
      <w:divBdr>
        <w:top w:val="none" w:sz="0" w:space="0" w:color="auto"/>
        <w:left w:val="none" w:sz="0" w:space="0" w:color="auto"/>
        <w:bottom w:val="none" w:sz="0" w:space="0" w:color="auto"/>
        <w:right w:val="none" w:sz="0" w:space="0" w:color="auto"/>
      </w:divBdr>
    </w:div>
    <w:div w:id="1369405062">
      <w:bodyDiv w:val="1"/>
      <w:marLeft w:val="0"/>
      <w:marRight w:val="0"/>
      <w:marTop w:val="0"/>
      <w:marBottom w:val="0"/>
      <w:divBdr>
        <w:top w:val="none" w:sz="0" w:space="0" w:color="auto"/>
        <w:left w:val="none" w:sz="0" w:space="0" w:color="auto"/>
        <w:bottom w:val="none" w:sz="0" w:space="0" w:color="auto"/>
        <w:right w:val="none" w:sz="0" w:space="0" w:color="auto"/>
      </w:divBdr>
    </w:div>
    <w:div w:id="1519393376">
      <w:bodyDiv w:val="1"/>
      <w:marLeft w:val="0"/>
      <w:marRight w:val="0"/>
      <w:marTop w:val="0"/>
      <w:marBottom w:val="0"/>
      <w:divBdr>
        <w:top w:val="none" w:sz="0" w:space="0" w:color="auto"/>
        <w:left w:val="none" w:sz="0" w:space="0" w:color="auto"/>
        <w:bottom w:val="none" w:sz="0" w:space="0" w:color="auto"/>
        <w:right w:val="none" w:sz="0" w:space="0" w:color="auto"/>
      </w:divBdr>
    </w:div>
    <w:div w:id="1862087846">
      <w:bodyDiv w:val="1"/>
      <w:marLeft w:val="0"/>
      <w:marRight w:val="0"/>
      <w:marTop w:val="0"/>
      <w:marBottom w:val="0"/>
      <w:divBdr>
        <w:top w:val="none" w:sz="0" w:space="0" w:color="auto"/>
        <w:left w:val="none" w:sz="0" w:space="0" w:color="auto"/>
        <w:bottom w:val="none" w:sz="0" w:space="0" w:color="auto"/>
        <w:right w:val="none" w:sz="0" w:space="0" w:color="auto"/>
      </w:divBdr>
    </w:div>
    <w:div w:id="2021467600">
      <w:bodyDiv w:val="1"/>
      <w:marLeft w:val="0"/>
      <w:marRight w:val="0"/>
      <w:marTop w:val="0"/>
      <w:marBottom w:val="0"/>
      <w:divBdr>
        <w:top w:val="none" w:sz="0" w:space="0" w:color="auto"/>
        <w:left w:val="none" w:sz="0" w:space="0" w:color="auto"/>
        <w:bottom w:val="none" w:sz="0" w:space="0" w:color="auto"/>
        <w:right w:val="none" w:sz="0" w:space="0" w:color="auto"/>
      </w:divBdr>
    </w:div>
    <w:div w:id="213367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building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corbuildingsystems.com/" TargetMode="External"/><Relationship Id="rId5" Type="http://schemas.openxmlformats.org/officeDocument/2006/relationships/webSettings" Target="webSettings.xml"/><Relationship Id="rId10" Type="http://schemas.openxmlformats.org/officeDocument/2006/relationships/hyperlink" Target="http://www.kirbybuildingsystems.com/" TargetMode="External"/><Relationship Id="rId4" Type="http://schemas.openxmlformats.org/officeDocument/2006/relationships/settings" Target="settings.xml"/><Relationship Id="rId9" Type="http://schemas.openxmlformats.org/officeDocument/2006/relationships/hyperlink" Target="http://www.cbcsteelbuilding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8C2F-3F74-43DA-A551-FC3F32B111E3}">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8492</Words>
  <Characters>48411</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Dickson Macon</dc:creator>
  <cp:lastModifiedBy>Harris, Tamra</cp:lastModifiedBy>
  <cp:revision>2</cp:revision>
  <cp:lastPrinted>2012-05-14T13:44:00Z</cp:lastPrinted>
  <dcterms:created xsi:type="dcterms:W3CDTF">2024-10-25T18:47:00Z</dcterms:created>
  <dcterms:modified xsi:type="dcterms:W3CDTF">2024-10-25T18:47:00Z</dcterms:modified>
</cp:coreProperties>
</file>